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E3985" w14:textId="77777777" w:rsidR="00904964" w:rsidRPr="00830586" w:rsidRDefault="00904964" w:rsidP="0090496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SVEUČILIŠTE U ZAGREBU FILOZOFSKI FAKULTET</w:t>
      </w:r>
    </w:p>
    <w:p w14:paraId="69016DDE" w14:textId="77777777" w:rsidR="00904964" w:rsidRPr="00830586" w:rsidRDefault="00904964" w:rsidP="0090496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6E0D395" w14:textId="77777777" w:rsidR="00904964" w:rsidRPr="00830586" w:rsidRDefault="00904964" w:rsidP="0090496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vana Lučića</w:t>
      </w: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3</w:t>
      </w:r>
    </w:p>
    <w:p w14:paraId="2A21F796" w14:textId="77777777" w:rsidR="00904964" w:rsidRPr="00830586" w:rsidRDefault="00904964" w:rsidP="0090496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10000 ZAGREB</w:t>
      </w:r>
    </w:p>
    <w:p w14:paraId="74240417" w14:textId="77777777" w:rsidR="00904964" w:rsidRPr="00830586" w:rsidRDefault="00904964" w:rsidP="0090496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733F1D8" w14:textId="77777777" w:rsidR="00904964" w:rsidRPr="00830586" w:rsidRDefault="00904964" w:rsidP="00904964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24"/>
          <w:szCs w:val="24"/>
        </w:rPr>
      </w:pPr>
    </w:p>
    <w:p w14:paraId="1ED1D4BF" w14:textId="77777777" w:rsidR="00904964" w:rsidRPr="004A001D" w:rsidRDefault="00904964" w:rsidP="00904964">
      <w:pPr>
        <w:jc w:val="center"/>
        <w:rPr>
          <w:b/>
          <w:bCs/>
        </w:rPr>
      </w:pPr>
    </w:p>
    <w:p w14:paraId="72DB5ECD" w14:textId="455CDF53" w:rsidR="00904964" w:rsidRPr="00CA6BF7" w:rsidRDefault="00904964" w:rsidP="0090496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6BF7">
        <w:rPr>
          <w:rFonts w:ascii="Times New Roman" w:hAnsi="Times New Roman" w:cs="Times New Roman"/>
          <w:b/>
          <w:bCs/>
          <w:sz w:val="28"/>
          <w:szCs w:val="28"/>
        </w:rPr>
        <w:t xml:space="preserve">Obrazloženje općeg dijela </w:t>
      </w:r>
      <w:r w:rsidR="00472F3F" w:rsidRPr="00CA6BF7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Pr="00CA6BF7">
        <w:rPr>
          <w:rFonts w:ascii="Times New Roman" w:hAnsi="Times New Roman" w:cs="Times New Roman"/>
          <w:b/>
          <w:bCs/>
          <w:sz w:val="28"/>
          <w:szCs w:val="28"/>
        </w:rPr>
        <w:t>odišnjeg izvještaja o izvršenju financijskog plana za 202</w:t>
      </w:r>
      <w:r w:rsidR="00016EF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A6BF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B52A9CD" w14:textId="2D4917C2" w:rsidR="00904964" w:rsidRDefault="00904964" w:rsidP="0090496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2131BC" w14:textId="46A0A9A6" w:rsidR="00904964" w:rsidRDefault="00733CDE" w:rsidP="00AA5839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PRIHODI </w:t>
      </w:r>
    </w:p>
    <w:p w14:paraId="0B6DC684" w14:textId="1B545F0B" w:rsidR="00733CDE" w:rsidRDefault="00733CDE" w:rsidP="00AA5839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ED67B" w14:textId="77777777" w:rsidR="00AA5839" w:rsidRDefault="00AA5839" w:rsidP="00AA5839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B4F335" w14:textId="5F9F78A2" w:rsidR="00150A65" w:rsidRPr="00150A65" w:rsidRDefault="006B05CE" w:rsidP="00FA2D9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>Ukupni prihodi Filozofskog fakulteta ostvareni u 202</w:t>
      </w:r>
      <w:r w:rsidR="00016EF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iznose 3</w:t>
      </w:r>
      <w:r w:rsidR="00016EFE">
        <w:rPr>
          <w:rFonts w:ascii="Times New Roman" w:hAnsi="Times New Roman" w:cs="Times New Roman"/>
          <w:sz w:val="24"/>
          <w:szCs w:val="24"/>
        </w:rPr>
        <w:t xml:space="preserve">6.671.932,72 </w:t>
      </w:r>
      <w:r>
        <w:rPr>
          <w:rFonts w:ascii="Times New Roman" w:hAnsi="Times New Roman" w:cs="Times New Roman"/>
          <w:sz w:val="24"/>
          <w:szCs w:val="24"/>
        </w:rPr>
        <w:t>eura</w:t>
      </w:r>
      <w:r w:rsidR="005F101F">
        <w:rPr>
          <w:rFonts w:ascii="Times New Roman" w:hAnsi="Times New Roman" w:cs="Times New Roman"/>
          <w:sz w:val="24"/>
          <w:szCs w:val="24"/>
        </w:rPr>
        <w:t xml:space="preserve">. </w:t>
      </w:r>
      <w:r w:rsidR="00816B81">
        <w:rPr>
          <w:rFonts w:ascii="Times New Roman" w:hAnsi="Times New Roman" w:cs="Times New Roman"/>
          <w:sz w:val="24"/>
          <w:szCs w:val="24"/>
        </w:rPr>
        <w:t>Porast prihoda</w:t>
      </w:r>
      <w:r w:rsidR="005F101F">
        <w:rPr>
          <w:rFonts w:ascii="Times New Roman" w:hAnsi="Times New Roman" w:cs="Times New Roman"/>
          <w:sz w:val="24"/>
          <w:szCs w:val="24"/>
        </w:rPr>
        <w:t xml:space="preserve"> u odnosu na ostv</w:t>
      </w:r>
      <w:r w:rsidR="00816B81">
        <w:rPr>
          <w:rFonts w:ascii="Times New Roman" w:hAnsi="Times New Roman" w:cs="Times New Roman"/>
          <w:sz w:val="24"/>
          <w:szCs w:val="24"/>
        </w:rPr>
        <w:t>ar</w:t>
      </w:r>
      <w:r w:rsidR="005F101F">
        <w:rPr>
          <w:rFonts w:ascii="Times New Roman" w:hAnsi="Times New Roman" w:cs="Times New Roman"/>
          <w:sz w:val="24"/>
          <w:szCs w:val="24"/>
        </w:rPr>
        <w:t>eno u 202</w:t>
      </w:r>
      <w:r w:rsidR="008C65E3">
        <w:rPr>
          <w:rFonts w:ascii="Times New Roman" w:hAnsi="Times New Roman" w:cs="Times New Roman"/>
          <w:sz w:val="24"/>
          <w:szCs w:val="24"/>
        </w:rPr>
        <w:t>3</w:t>
      </w:r>
      <w:r w:rsidR="005F101F">
        <w:rPr>
          <w:rFonts w:ascii="Times New Roman" w:hAnsi="Times New Roman" w:cs="Times New Roman"/>
          <w:sz w:val="24"/>
          <w:szCs w:val="24"/>
        </w:rPr>
        <w:t xml:space="preserve">. je </w:t>
      </w:r>
      <w:r w:rsidR="00BF4F9F">
        <w:rPr>
          <w:rFonts w:ascii="Times New Roman" w:hAnsi="Times New Roman" w:cs="Times New Roman"/>
          <w:sz w:val="24"/>
          <w:szCs w:val="24"/>
        </w:rPr>
        <w:t>10</w:t>
      </w:r>
      <w:r w:rsidR="005F101F">
        <w:rPr>
          <w:rFonts w:ascii="Times New Roman" w:hAnsi="Times New Roman" w:cs="Times New Roman"/>
          <w:sz w:val="24"/>
          <w:szCs w:val="24"/>
        </w:rPr>
        <w:t>,</w:t>
      </w:r>
      <w:r w:rsidR="00BF4F9F">
        <w:rPr>
          <w:rFonts w:ascii="Times New Roman" w:hAnsi="Times New Roman" w:cs="Times New Roman"/>
          <w:sz w:val="24"/>
          <w:szCs w:val="24"/>
        </w:rPr>
        <w:t>45</w:t>
      </w:r>
      <w:r w:rsidR="00816B81">
        <w:rPr>
          <w:rFonts w:ascii="Times New Roman" w:hAnsi="Times New Roman" w:cs="Times New Roman"/>
          <w:sz w:val="24"/>
          <w:szCs w:val="24"/>
        </w:rPr>
        <w:t xml:space="preserve"> %. I</w:t>
      </w:r>
      <w:r w:rsidR="005F101F">
        <w:rPr>
          <w:rFonts w:ascii="Times New Roman" w:hAnsi="Times New Roman" w:cs="Times New Roman"/>
          <w:sz w:val="24"/>
          <w:szCs w:val="24"/>
        </w:rPr>
        <w:t>ndeks ostv</w:t>
      </w:r>
      <w:r w:rsidR="00816B81">
        <w:rPr>
          <w:rFonts w:ascii="Times New Roman" w:hAnsi="Times New Roman" w:cs="Times New Roman"/>
          <w:sz w:val="24"/>
          <w:szCs w:val="24"/>
        </w:rPr>
        <w:t>a</w:t>
      </w:r>
      <w:r w:rsidR="005F101F">
        <w:rPr>
          <w:rFonts w:ascii="Times New Roman" w:hAnsi="Times New Roman" w:cs="Times New Roman"/>
          <w:sz w:val="24"/>
          <w:szCs w:val="24"/>
        </w:rPr>
        <w:t xml:space="preserve">renja u odnosu na planirano je </w:t>
      </w:r>
      <w:r w:rsidR="00B939F7">
        <w:rPr>
          <w:rFonts w:ascii="Times New Roman" w:hAnsi="Times New Roman" w:cs="Times New Roman"/>
          <w:sz w:val="24"/>
          <w:szCs w:val="24"/>
        </w:rPr>
        <w:t>107</w:t>
      </w:r>
      <w:r w:rsidR="005F101F">
        <w:rPr>
          <w:rFonts w:ascii="Times New Roman" w:hAnsi="Times New Roman" w:cs="Times New Roman"/>
          <w:sz w:val="24"/>
          <w:szCs w:val="24"/>
        </w:rPr>
        <w:t>,</w:t>
      </w:r>
      <w:r w:rsidR="00B939F7">
        <w:rPr>
          <w:rFonts w:ascii="Times New Roman" w:hAnsi="Times New Roman" w:cs="Times New Roman"/>
          <w:sz w:val="24"/>
          <w:szCs w:val="24"/>
        </w:rPr>
        <w:t>51</w:t>
      </w:r>
      <w:r w:rsidR="005F101F">
        <w:rPr>
          <w:rFonts w:ascii="Times New Roman" w:hAnsi="Times New Roman" w:cs="Times New Roman"/>
          <w:sz w:val="24"/>
          <w:szCs w:val="24"/>
        </w:rPr>
        <w:t>. Osjetan rast prihoda u 202</w:t>
      </w:r>
      <w:r w:rsidR="00476495">
        <w:rPr>
          <w:rFonts w:ascii="Times New Roman" w:hAnsi="Times New Roman" w:cs="Times New Roman"/>
          <w:sz w:val="24"/>
          <w:szCs w:val="24"/>
        </w:rPr>
        <w:t>4</w:t>
      </w:r>
      <w:r w:rsidR="005F101F">
        <w:rPr>
          <w:rFonts w:ascii="Times New Roman" w:hAnsi="Times New Roman" w:cs="Times New Roman"/>
          <w:sz w:val="24"/>
          <w:szCs w:val="24"/>
        </w:rPr>
        <w:t>. u odnosu na 202</w:t>
      </w:r>
      <w:r w:rsidR="00476495">
        <w:rPr>
          <w:rFonts w:ascii="Times New Roman" w:hAnsi="Times New Roman" w:cs="Times New Roman"/>
          <w:sz w:val="24"/>
          <w:szCs w:val="24"/>
        </w:rPr>
        <w:t>3</w:t>
      </w:r>
      <w:r w:rsidR="005F101F">
        <w:rPr>
          <w:rFonts w:ascii="Times New Roman" w:hAnsi="Times New Roman" w:cs="Times New Roman"/>
          <w:sz w:val="24"/>
          <w:szCs w:val="24"/>
        </w:rPr>
        <w:t xml:space="preserve">. je prvenstveno </w:t>
      </w:r>
      <w:r w:rsidR="005F101F" w:rsidRPr="005F101F">
        <w:rPr>
          <w:rFonts w:ascii="Times New Roman" w:hAnsi="Times New Roman" w:cs="Times New Roman"/>
          <w:sz w:val="24"/>
          <w:szCs w:val="24"/>
        </w:rPr>
        <w:t xml:space="preserve">na stavkama </w:t>
      </w:r>
      <w:r w:rsidR="00150A65" w:rsidRPr="00150A6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Prihoda iz nadležnog proračuna </w:t>
      </w:r>
      <w:r w:rsidR="00150A65" w:rsidRPr="00150A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(šifra 671). </w:t>
      </w:r>
      <w:r w:rsidR="00150A65" w:rsidRPr="00150A6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Znatno su porasli prihodi za plaće, uslijed</w:t>
      </w:r>
      <w:r w:rsidR="008A5A9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nove</w:t>
      </w:r>
      <w:r w:rsidR="00150A65" w:rsidRPr="00150A6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8A5A9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Uredbe </w:t>
      </w:r>
      <w:r w:rsidR="00150A65" w:rsidRPr="00150A6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za obračun plaće u javnim službama</w:t>
      </w:r>
      <w:r w:rsidR="00FA69B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  <w:r w:rsidR="00150A65" w:rsidRPr="00150A6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Prihodi su povećani i zbog konačnih doznaka za subvenciju participacija školarina i za temeljeno financiranje znanstvene i umjetničke djelatnosti za prethodno razdoblje.</w:t>
      </w:r>
      <w:r w:rsidR="00390EC2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150A65" w:rsidRPr="00150A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Prijenosi između proračunskih korisnika istog proračuna (šifra 639) </w:t>
      </w:r>
      <w:r w:rsidR="00982D6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znatno su </w:t>
      </w:r>
      <w:r w:rsidR="00150A65" w:rsidRPr="00150A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povećani zbog doznaka Hrvatske zaklade za znanost za Program dolazne i odlazne mobilnosti asistenata i za </w:t>
      </w:r>
      <w:r w:rsidR="00150A65" w:rsidRPr="00150A6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projektno financiranje znanstvene djelatnosti. Povećani su prihodi od Ministarstva kulture.</w:t>
      </w:r>
    </w:p>
    <w:p w14:paraId="4E8B5EFD" w14:textId="0669ECD8" w:rsidR="00080F8C" w:rsidRDefault="00E96918" w:rsidP="00E23EA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 od pomoći iz inozemstva</w:t>
      </w:r>
      <w:r w:rsidR="00C2481A">
        <w:rPr>
          <w:rFonts w:ascii="Times New Roman" w:hAnsi="Times New Roman" w:cs="Times New Roman"/>
          <w:sz w:val="24"/>
          <w:szCs w:val="24"/>
        </w:rPr>
        <w:t xml:space="preserve"> (darovnice)</w:t>
      </w:r>
      <w:r>
        <w:rPr>
          <w:rFonts w:ascii="Times New Roman" w:hAnsi="Times New Roman" w:cs="Times New Roman"/>
          <w:sz w:val="24"/>
          <w:szCs w:val="24"/>
        </w:rPr>
        <w:t xml:space="preserve"> i od subjekata unutar općeg proračuna </w:t>
      </w:r>
      <w:r w:rsidR="00C2481A">
        <w:rPr>
          <w:rFonts w:ascii="Times New Roman" w:hAnsi="Times New Roman" w:cs="Times New Roman"/>
          <w:sz w:val="24"/>
          <w:szCs w:val="24"/>
        </w:rPr>
        <w:t xml:space="preserve">ostvareni su u </w:t>
      </w:r>
      <w:r w:rsidR="009947EB">
        <w:rPr>
          <w:rFonts w:ascii="Times New Roman" w:hAnsi="Times New Roman" w:cs="Times New Roman"/>
          <w:sz w:val="24"/>
          <w:szCs w:val="24"/>
        </w:rPr>
        <w:t>202</w:t>
      </w:r>
      <w:r w:rsidR="00320982">
        <w:rPr>
          <w:rFonts w:ascii="Times New Roman" w:hAnsi="Times New Roman" w:cs="Times New Roman"/>
          <w:sz w:val="24"/>
          <w:szCs w:val="24"/>
        </w:rPr>
        <w:t>4</w:t>
      </w:r>
      <w:r w:rsidR="009947EB">
        <w:rPr>
          <w:rFonts w:ascii="Times New Roman" w:hAnsi="Times New Roman" w:cs="Times New Roman"/>
          <w:sz w:val="24"/>
          <w:szCs w:val="24"/>
        </w:rPr>
        <w:t xml:space="preserve">. u </w:t>
      </w:r>
      <w:r w:rsidR="00C2481A">
        <w:rPr>
          <w:rFonts w:ascii="Times New Roman" w:hAnsi="Times New Roman" w:cs="Times New Roman"/>
          <w:sz w:val="24"/>
          <w:szCs w:val="24"/>
        </w:rPr>
        <w:t xml:space="preserve">iznosu </w:t>
      </w:r>
      <w:r w:rsidR="00B31E9B">
        <w:rPr>
          <w:rFonts w:ascii="Times New Roman" w:hAnsi="Times New Roman" w:cs="Times New Roman"/>
          <w:sz w:val="24"/>
          <w:szCs w:val="24"/>
        </w:rPr>
        <w:t xml:space="preserve">3.272.144,42 </w:t>
      </w:r>
      <w:r w:rsidR="00C2481A">
        <w:rPr>
          <w:rFonts w:ascii="Times New Roman" w:hAnsi="Times New Roman" w:cs="Times New Roman"/>
          <w:sz w:val="24"/>
          <w:szCs w:val="24"/>
        </w:rPr>
        <w:t>eura</w:t>
      </w:r>
      <w:r w:rsidR="009947EB">
        <w:rPr>
          <w:rFonts w:ascii="Times New Roman" w:hAnsi="Times New Roman" w:cs="Times New Roman"/>
          <w:sz w:val="24"/>
          <w:szCs w:val="24"/>
        </w:rPr>
        <w:t>. Indeks povećanja u odnosu na planirano je 1</w:t>
      </w:r>
      <w:r w:rsidR="00E90800">
        <w:rPr>
          <w:rFonts w:ascii="Times New Roman" w:hAnsi="Times New Roman" w:cs="Times New Roman"/>
          <w:sz w:val="24"/>
          <w:szCs w:val="24"/>
        </w:rPr>
        <w:t>89,11</w:t>
      </w:r>
      <w:r w:rsidR="009947EB">
        <w:rPr>
          <w:rFonts w:ascii="Times New Roman" w:hAnsi="Times New Roman" w:cs="Times New Roman"/>
          <w:sz w:val="24"/>
          <w:szCs w:val="24"/>
        </w:rPr>
        <w:t xml:space="preserve">. </w:t>
      </w:r>
      <w:r w:rsidR="00196AA2">
        <w:rPr>
          <w:rFonts w:ascii="Times New Roman" w:hAnsi="Times New Roman" w:cs="Times New Roman"/>
          <w:sz w:val="24"/>
          <w:szCs w:val="24"/>
        </w:rPr>
        <w:t xml:space="preserve">Ove prihode </w:t>
      </w:r>
      <w:r w:rsidR="005B201A">
        <w:rPr>
          <w:rFonts w:ascii="Times New Roman" w:hAnsi="Times New Roman" w:cs="Times New Roman"/>
          <w:sz w:val="24"/>
          <w:szCs w:val="24"/>
        </w:rPr>
        <w:t xml:space="preserve">Fakultet </w:t>
      </w:r>
      <w:r w:rsidR="00196AA2">
        <w:rPr>
          <w:rFonts w:ascii="Times New Roman" w:hAnsi="Times New Roman" w:cs="Times New Roman"/>
          <w:sz w:val="24"/>
          <w:szCs w:val="24"/>
        </w:rPr>
        <w:t xml:space="preserve">je </w:t>
      </w:r>
      <w:r w:rsidR="005B201A">
        <w:rPr>
          <w:rFonts w:ascii="Times New Roman" w:hAnsi="Times New Roman" w:cs="Times New Roman"/>
          <w:sz w:val="24"/>
          <w:szCs w:val="24"/>
        </w:rPr>
        <w:t>ostvario od pomoći EU</w:t>
      </w:r>
      <w:r w:rsidR="007378C1">
        <w:rPr>
          <w:rFonts w:ascii="Times New Roman" w:hAnsi="Times New Roman" w:cs="Times New Roman"/>
          <w:sz w:val="24"/>
          <w:szCs w:val="24"/>
        </w:rPr>
        <w:t xml:space="preserve"> </w:t>
      </w:r>
      <w:r w:rsidR="005B201A">
        <w:rPr>
          <w:rFonts w:ascii="Times New Roman" w:hAnsi="Times New Roman" w:cs="Times New Roman"/>
          <w:sz w:val="24"/>
          <w:szCs w:val="24"/>
        </w:rPr>
        <w:t>i ostalih pomoći. Ostale pomoći čine prijenosi između proračunskih korisnika istog proračuna</w:t>
      </w:r>
      <w:r w:rsidR="00A81175">
        <w:rPr>
          <w:rFonts w:ascii="Times New Roman" w:hAnsi="Times New Roman" w:cs="Times New Roman"/>
          <w:sz w:val="24"/>
          <w:szCs w:val="24"/>
        </w:rPr>
        <w:t xml:space="preserve"> i</w:t>
      </w:r>
      <w:r w:rsidR="005B201A">
        <w:rPr>
          <w:rFonts w:ascii="Times New Roman" w:hAnsi="Times New Roman" w:cs="Times New Roman"/>
          <w:sz w:val="24"/>
          <w:szCs w:val="24"/>
        </w:rPr>
        <w:t xml:space="preserve"> pomoći međunarodnih organizacija</w:t>
      </w:r>
      <w:r w:rsidR="00A81175">
        <w:rPr>
          <w:rFonts w:ascii="Times New Roman" w:hAnsi="Times New Roman" w:cs="Times New Roman"/>
          <w:sz w:val="24"/>
          <w:szCs w:val="24"/>
        </w:rPr>
        <w:t>.</w:t>
      </w:r>
      <w:r w:rsidR="005B20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3658C5" w14:textId="77777777" w:rsidR="00453246" w:rsidRDefault="00453246" w:rsidP="00E23EA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8C8A9C3" w14:textId="039D7FC7" w:rsidR="00EB1E1B" w:rsidRDefault="00AA5839" w:rsidP="00AA5839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Kod </w:t>
      </w:r>
      <w:r w:rsidR="00035098">
        <w:rPr>
          <w:rFonts w:ascii="Times New Roman" w:hAnsi="Times New Roman"/>
          <w:bCs/>
          <w:sz w:val="24"/>
          <w:szCs w:val="24"/>
        </w:rPr>
        <w:t xml:space="preserve">prijenosa </w:t>
      </w:r>
      <w:r w:rsidR="002E7753">
        <w:rPr>
          <w:rFonts w:ascii="Times New Roman" w:hAnsi="Times New Roman"/>
          <w:bCs/>
          <w:sz w:val="24"/>
          <w:szCs w:val="24"/>
        </w:rPr>
        <w:t xml:space="preserve">između proračunskih korisnika istog proračuna </w:t>
      </w:r>
      <w:r w:rsidR="00A07D2C">
        <w:rPr>
          <w:rFonts w:ascii="Times New Roman" w:hAnsi="Times New Roman"/>
          <w:bCs/>
          <w:sz w:val="24"/>
          <w:szCs w:val="24"/>
        </w:rPr>
        <w:t xml:space="preserve">ostvareni </w:t>
      </w:r>
      <w:r w:rsidR="004A27EB">
        <w:rPr>
          <w:rFonts w:ascii="Times New Roman" w:hAnsi="Times New Roman"/>
          <w:bCs/>
          <w:sz w:val="24"/>
          <w:szCs w:val="24"/>
        </w:rPr>
        <w:t>su prihodi od Hrvatske zaklade za znanost (HRZZ)</w:t>
      </w:r>
      <w:r w:rsidR="00EB1E1B">
        <w:rPr>
          <w:rFonts w:ascii="Times New Roman" w:hAnsi="Times New Roman"/>
          <w:bCs/>
          <w:sz w:val="24"/>
          <w:szCs w:val="24"/>
        </w:rPr>
        <w:t xml:space="preserve">, Ministarstva znanosti, obrazovanja i mladih, </w:t>
      </w:r>
      <w:r w:rsidR="000412DC">
        <w:rPr>
          <w:rFonts w:ascii="Times New Roman" w:hAnsi="Times New Roman"/>
          <w:bCs/>
          <w:sz w:val="24"/>
          <w:szCs w:val="24"/>
        </w:rPr>
        <w:t>Minista</w:t>
      </w:r>
      <w:r w:rsidR="002347B6">
        <w:rPr>
          <w:rFonts w:ascii="Times New Roman" w:hAnsi="Times New Roman"/>
          <w:bCs/>
          <w:sz w:val="24"/>
          <w:szCs w:val="24"/>
        </w:rPr>
        <w:t>rs</w:t>
      </w:r>
      <w:r w:rsidR="00C2365E">
        <w:rPr>
          <w:rFonts w:ascii="Times New Roman" w:hAnsi="Times New Roman"/>
          <w:bCs/>
          <w:sz w:val="24"/>
          <w:szCs w:val="24"/>
        </w:rPr>
        <w:t>t</w:t>
      </w:r>
      <w:r w:rsidR="000412DC">
        <w:rPr>
          <w:rFonts w:ascii="Times New Roman" w:hAnsi="Times New Roman"/>
          <w:bCs/>
          <w:sz w:val="24"/>
          <w:szCs w:val="24"/>
        </w:rPr>
        <w:t xml:space="preserve">va kulture i medija, </w:t>
      </w:r>
      <w:r w:rsidR="00E71B4F">
        <w:rPr>
          <w:rFonts w:ascii="Times New Roman" w:hAnsi="Times New Roman"/>
          <w:bCs/>
          <w:sz w:val="24"/>
          <w:szCs w:val="24"/>
        </w:rPr>
        <w:t xml:space="preserve">Sveučilišta u Zagrebu, </w:t>
      </w:r>
      <w:r w:rsidR="003A6C97">
        <w:rPr>
          <w:rFonts w:ascii="Times New Roman" w:hAnsi="Times New Roman"/>
          <w:bCs/>
          <w:sz w:val="24"/>
          <w:szCs w:val="24"/>
        </w:rPr>
        <w:t xml:space="preserve">Ministarstva regionalnog razvoja i </w:t>
      </w:r>
      <w:r w:rsidR="00F96B10">
        <w:rPr>
          <w:rFonts w:ascii="Times New Roman" w:hAnsi="Times New Roman"/>
          <w:bCs/>
          <w:sz w:val="24"/>
          <w:szCs w:val="24"/>
        </w:rPr>
        <w:t>fondova E</w:t>
      </w:r>
      <w:r w:rsidR="005D12AB">
        <w:rPr>
          <w:rFonts w:ascii="Times New Roman" w:hAnsi="Times New Roman"/>
          <w:bCs/>
          <w:sz w:val="24"/>
          <w:szCs w:val="24"/>
        </w:rPr>
        <w:t>uropske unije</w:t>
      </w:r>
      <w:r w:rsidR="00C14430">
        <w:rPr>
          <w:rFonts w:ascii="Times New Roman" w:hAnsi="Times New Roman"/>
          <w:bCs/>
          <w:sz w:val="24"/>
          <w:szCs w:val="24"/>
        </w:rPr>
        <w:t xml:space="preserve"> i dr. </w:t>
      </w:r>
    </w:p>
    <w:p w14:paraId="36B59701" w14:textId="255C5B0C" w:rsidR="0030647F" w:rsidRDefault="00340F5B" w:rsidP="00AA5839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Sredstva dobivena od </w:t>
      </w:r>
      <w:r w:rsidR="00C14430">
        <w:rPr>
          <w:rFonts w:ascii="Times New Roman" w:hAnsi="Times New Roman"/>
          <w:bCs/>
          <w:sz w:val="24"/>
          <w:szCs w:val="24"/>
        </w:rPr>
        <w:t>Hrvatsk</w:t>
      </w:r>
      <w:r>
        <w:rPr>
          <w:rFonts w:ascii="Times New Roman" w:hAnsi="Times New Roman"/>
          <w:bCs/>
          <w:sz w:val="24"/>
          <w:szCs w:val="24"/>
        </w:rPr>
        <w:t>e</w:t>
      </w:r>
      <w:r w:rsidR="00C14430">
        <w:rPr>
          <w:rFonts w:ascii="Times New Roman" w:hAnsi="Times New Roman"/>
          <w:bCs/>
          <w:sz w:val="24"/>
          <w:szCs w:val="24"/>
        </w:rPr>
        <w:t xml:space="preserve"> zak</w:t>
      </w:r>
      <w:r w:rsidR="008540BE">
        <w:rPr>
          <w:rFonts w:ascii="Times New Roman" w:hAnsi="Times New Roman"/>
          <w:bCs/>
          <w:sz w:val="24"/>
          <w:szCs w:val="24"/>
        </w:rPr>
        <w:t>lad</w:t>
      </w:r>
      <w:r w:rsidR="00C2365E">
        <w:rPr>
          <w:rFonts w:ascii="Times New Roman" w:hAnsi="Times New Roman"/>
          <w:bCs/>
          <w:sz w:val="24"/>
          <w:szCs w:val="24"/>
        </w:rPr>
        <w:t>e</w:t>
      </w:r>
      <w:r w:rsidR="008540BE">
        <w:rPr>
          <w:rFonts w:ascii="Times New Roman" w:hAnsi="Times New Roman"/>
          <w:bCs/>
          <w:sz w:val="24"/>
          <w:szCs w:val="24"/>
        </w:rPr>
        <w:t xml:space="preserve"> za znanost </w:t>
      </w:r>
      <w:r w:rsidR="004A27EB">
        <w:rPr>
          <w:rFonts w:ascii="Times New Roman" w:hAnsi="Times New Roman"/>
          <w:bCs/>
          <w:sz w:val="24"/>
          <w:szCs w:val="24"/>
        </w:rPr>
        <w:t>namijenjen</w:t>
      </w:r>
      <w:r>
        <w:rPr>
          <w:rFonts w:ascii="Times New Roman" w:hAnsi="Times New Roman"/>
          <w:bCs/>
          <w:sz w:val="24"/>
          <w:szCs w:val="24"/>
        </w:rPr>
        <w:t>a</w:t>
      </w:r>
      <w:r w:rsidR="00732495">
        <w:rPr>
          <w:rFonts w:ascii="Times New Roman" w:hAnsi="Times New Roman"/>
          <w:bCs/>
          <w:sz w:val="24"/>
          <w:szCs w:val="24"/>
        </w:rPr>
        <w:t xml:space="preserve"> su</w:t>
      </w:r>
      <w:r w:rsidR="004A27EB">
        <w:rPr>
          <w:rFonts w:ascii="Times New Roman" w:hAnsi="Times New Roman"/>
          <w:bCs/>
          <w:sz w:val="24"/>
          <w:szCs w:val="24"/>
        </w:rPr>
        <w:t xml:space="preserve"> za projektno financiranje znanstvene djelatnosti</w:t>
      </w:r>
      <w:r w:rsidR="00995B48">
        <w:rPr>
          <w:rFonts w:ascii="Times New Roman" w:hAnsi="Times New Roman"/>
          <w:bCs/>
          <w:sz w:val="24"/>
          <w:szCs w:val="24"/>
        </w:rPr>
        <w:t xml:space="preserve">, </w:t>
      </w:r>
      <w:r w:rsidR="004A27EB">
        <w:rPr>
          <w:rFonts w:ascii="Times New Roman" w:hAnsi="Times New Roman"/>
          <w:bCs/>
          <w:sz w:val="24"/>
          <w:szCs w:val="24"/>
        </w:rPr>
        <w:t>financiranje doktoranada i poslijedoktoranada</w:t>
      </w:r>
      <w:r w:rsidR="00995B48" w:rsidRPr="00995B48">
        <w:t xml:space="preserve"> </w:t>
      </w:r>
      <w:r w:rsidR="00995B48">
        <w:t xml:space="preserve"> i </w:t>
      </w:r>
      <w:r w:rsidR="00995B48" w:rsidRPr="00995B48">
        <w:rPr>
          <w:rFonts w:ascii="Times New Roman" w:hAnsi="Times New Roman" w:cs="Times New Roman"/>
          <w:sz w:val="24"/>
          <w:szCs w:val="24"/>
        </w:rPr>
        <w:t>mobilnosti asistenata</w:t>
      </w:r>
      <w:r w:rsidR="00643C22">
        <w:rPr>
          <w:rFonts w:ascii="Times New Roman" w:hAnsi="Times New Roman"/>
          <w:bCs/>
          <w:sz w:val="24"/>
          <w:szCs w:val="24"/>
        </w:rPr>
        <w:t>.</w:t>
      </w:r>
      <w:r w:rsidR="00A07D2C">
        <w:rPr>
          <w:rFonts w:ascii="Times New Roman" w:hAnsi="Times New Roman"/>
          <w:bCs/>
          <w:sz w:val="24"/>
          <w:szCs w:val="24"/>
        </w:rPr>
        <w:t xml:space="preserve"> </w:t>
      </w:r>
      <w:r w:rsidR="004A27EB">
        <w:rPr>
          <w:rFonts w:ascii="Times New Roman" w:hAnsi="Times New Roman"/>
          <w:bCs/>
          <w:sz w:val="24"/>
          <w:szCs w:val="24"/>
        </w:rPr>
        <w:t>Ministarstv</w:t>
      </w:r>
      <w:r w:rsidR="00AA5839">
        <w:rPr>
          <w:rFonts w:ascii="Times New Roman" w:hAnsi="Times New Roman"/>
          <w:bCs/>
          <w:sz w:val="24"/>
          <w:szCs w:val="24"/>
        </w:rPr>
        <w:t>a</w:t>
      </w:r>
      <w:r w:rsidR="004A27EB">
        <w:rPr>
          <w:rFonts w:ascii="Times New Roman" w:hAnsi="Times New Roman"/>
          <w:bCs/>
          <w:sz w:val="24"/>
          <w:szCs w:val="24"/>
        </w:rPr>
        <w:t xml:space="preserve"> znanosti</w:t>
      </w:r>
      <w:r w:rsidR="00EB1E1B">
        <w:rPr>
          <w:rFonts w:ascii="Times New Roman" w:hAnsi="Times New Roman"/>
          <w:bCs/>
          <w:sz w:val="24"/>
          <w:szCs w:val="24"/>
        </w:rPr>
        <w:t xml:space="preserve"> </w:t>
      </w:r>
      <w:r w:rsidR="004A27EB">
        <w:rPr>
          <w:rFonts w:ascii="Times New Roman" w:hAnsi="Times New Roman"/>
          <w:bCs/>
          <w:sz w:val="24"/>
          <w:szCs w:val="24"/>
        </w:rPr>
        <w:t>obrazovanja</w:t>
      </w:r>
      <w:r w:rsidR="00732495">
        <w:rPr>
          <w:rFonts w:ascii="Times New Roman" w:hAnsi="Times New Roman"/>
          <w:bCs/>
          <w:sz w:val="24"/>
          <w:szCs w:val="24"/>
        </w:rPr>
        <w:t xml:space="preserve"> i mladih doznačilo je </w:t>
      </w:r>
      <w:r w:rsidR="000A08F4">
        <w:rPr>
          <w:rFonts w:ascii="Times New Roman" w:hAnsi="Times New Roman"/>
          <w:bCs/>
          <w:sz w:val="24"/>
          <w:szCs w:val="24"/>
        </w:rPr>
        <w:t xml:space="preserve">novčana sredstva </w:t>
      </w:r>
      <w:r w:rsidR="00732495">
        <w:rPr>
          <w:rFonts w:ascii="Times New Roman" w:hAnsi="Times New Roman"/>
          <w:bCs/>
          <w:sz w:val="24"/>
          <w:szCs w:val="24"/>
        </w:rPr>
        <w:t xml:space="preserve">za </w:t>
      </w:r>
      <w:r w:rsidR="006125ED">
        <w:rPr>
          <w:rFonts w:ascii="Times New Roman" w:hAnsi="Times New Roman"/>
          <w:bCs/>
          <w:sz w:val="24"/>
          <w:szCs w:val="24"/>
        </w:rPr>
        <w:t>redovitu djelatnost lektorata</w:t>
      </w:r>
      <w:r w:rsidR="008A3C3D">
        <w:rPr>
          <w:rFonts w:ascii="Times New Roman" w:hAnsi="Times New Roman"/>
          <w:bCs/>
          <w:sz w:val="24"/>
          <w:szCs w:val="24"/>
        </w:rPr>
        <w:t xml:space="preserve">, izdavanje znanstvenih knjiga, </w:t>
      </w:r>
      <w:r w:rsidR="00A21A81">
        <w:rPr>
          <w:rFonts w:ascii="Times New Roman" w:hAnsi="Times New Roman"/>
          <w:bCs/>
          <w:sz w:val="24"/>
          <w:szCs w:val="24"/>
        </w:rPr>
        <w:t>časopis</w:t>
      </w:r>
      <w:r w:rsidR="00AA4858">
        <w:rPr>
          <w:rFonts w:ascii="Times New Roman" w:hAnsi="Times New Roman"/>
          <w:bCs/>
          <w:sz w:val="24"/>
          <w:szCs w:val="24"/>
        </w:rPr>
        <w:t>a,</w:t>
      </w:r>
      <w:r w:rsidR="00631F74">
        <w:rPr>
          <w:rFonts w:ascii="Times New Roman" w:hAnsi="Times New Roman"/>
          <w:bCs/>
          <w:sz w:val="24"/>
          <w:szCs w:val="24"/>
        </w:rPr>
        <w:t xml:space="preserve"> održavanje</w:t>
      </w:r>
      <w:r w:rsidR="00AA4858">
        <w:rPr>
          <w:rFonts w:ascii="Times New Roman" w:hAnsi="Times New Roman"/>
          <w:bCs/>
          <w:sz w:val="24"/>
          <w:szCs w:val="24"/>
        </w:rPr>
        <w:t xml:space="preserve"> skupov</w:t>
      </w:r>
      <w:r w:rsidR="00631F74">
        <w:rPr>
          <w:rFonts w:ascii="Times New Roman" w:hAnsi="Times New Roman"/>
          <w:bCs/>
          <w:sz w:val="24"/>
          <w:szCs w:val="24"/>
        </w:rPr>
        <w:t xml:space="preserve">a i </w:t>
      </w:r>
      <w:r w:rsidR="00A10CAD">
        <w:rPr>
          <w:rFonts w:ascii="Times New Roman" w:hAnsi="Times New Roman"/>
          <w:bCs/>
          <w:sz w:val="24"/>
          <w:szCs w:val="24"/>
        </w:rPr>
        <w:t>m</w:t>
      </w:r>
      <w:r w:rsidR="0030647F">
        <w:rPr>
          <w:rFonts w:ascii="Times New Roman" w:hAnsi="Times New Roman"/>
          <w:bCs/>
          <w:sz w:val="24"/>
          <w:szCs w:val="24"/>
        </w:rPr>
        <w:t>eđunarodnu suradnju</w:t>
      </w:r>
      <w:r w:rsidR="009E7075">
        <w:rPr>
          <w:rFonts w:ascii="Times New Roman" w:hAnsi="Times New Roman"/>
          <w:bCs/>
          <w:sz w:val="24"/>
          <w:szCs w:val="24"/>
        </w:rPr>
        <w:t xml:space="preserve">, a </w:t>
      </w:r>
      <w:r w:rsidR="004A27EB">
        <w:rPr>
          <w:rFonts w:ascii="Times New Roman" w:hAnsi="Times New Roman"/>
          <w:bCs/>
          <w:sz w:val="24"/>
          <w:szCs w:val="24"/>
        </w:rPr>
        <w:t>Sveučilišt</w:t>
      </w:r>
      <w:r w:rsidR="00AA5839">
        <w:rPr>
          <w:rFonts w:ascii="Times New Roman" w:hAnsi="Times New Roman"/>
          <w:bCs/>
          <w:sz w:val="24"/>
          <w:szCs w:val="24"/>
        </w:rPr>
        <w:t>a</w:t>
      </w:r>
      <w:r w:rsidR="004A27EB">
        <w:rPr>
          <w:rFonts w:ascii="Times New Roman" w:hAnsi="Times New Roman"/>
          <w:bCs/>
          <w:sz w:val="24"/>
          <w:szCs w:val="24"/>
        </w:rPr>
        <w:t xml:space="preserve"> u Zagrebu za međunarodnu razmjenu</w:t>
      </w:r>
      <w:r w:rsidR="00AA0B97">
        <w:rPr>
          <w:rFonts w:ascii="Times New Roman" w:hAnsi="Times New Roman"/>
          <w:bCs/>
          <w:sz w:val="24"/>
          <w:szCs w:val="24"/>
        </w:rPr>
        <w:t xml:space="preserve"> zaposlenik</w:t>
      </w:r>
      <w:r w:rsidR="009E7075">
        <w:rPr>
          <w:rFonts w:ascii="Times New Roman" w:hAnsi="Times New Roman"/>
          <w:bCs/>
          <w:sz w:val="24"/>
          <w:szCs w:val="24"/>
        </w:rPr>
        <w:t>a</w:t>
      </w:r>
      <w:r w:rsidR="004A27EB">
        <w:rPr>
          <w:rFonts w:ascii="Times New Roman" w:hAnsi="Times New Roman"/>
          <w:bCs/>
          <w:sz w:val="24"/>
          <w:szCs w:val="24"/>
        </w:rPr>
        <w:t xml:space="preserve">. </w:t>
      </w:r>
    </w:p>
    <w:p w14:paraId="7BBAC7B8" w14:textId="77777777" w:rsidR="00D52DF0" w:rsidRDefault="00D52DF0" w:rsidP="00AA5839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9984AFB" w14:textId="04E90D95" w:rsidR="004A27EB" w:rsidRDefault="00AA5839" w:rsidP="00AA5839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Struktura ovih prihoda je slijedeća:</w:t>
      </w:r>
      <w:r w:rsidR="009E707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Zaklada je doznačila </w:t>
      </w:r>
      <w:r w:rsidR="00D9417E">
        <w:rPr>
          <w:rFonts w:ascii="Times New Roman" w:hAnsi="Times New Roman"/>
          <w:bCs/>
          <w:sz w:val="24"/>
          <w:szCs w:val="24"/>
        </w:rPr>
        <w:t xml:space="preserve">1.193.646,26 </w:t>
      </w:r>
      <w:r>
        <w:rPr>
          <w:rFonts w:ascii="Times New Roman" w:hAnsi="Times New Roman"/>
          <w:bCs/>
          <w:sz w:val="24"/>
          <w:szCs w:val="24"/>
        </w:rPr>
        <w:t>eura, MZO</w:t>
      </w:r>
      <w:r w:rsidR="00F860D0">
        <w:rPr>
          <w:rFonts w:ascii="Times New Roman" w:hAnsi="Times New Roman"/>
          <w:bCs/>
          <w:sz w:val="24"/>
          <w:szCs w:val="24"/>
        </w:rPr>
        <w:t>M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9417E">
        <w:rPr>
          <w:rFonts w:ascii="Times New Roman" w:hAnsi="Times New Roman"/>
          <w:bCs/>
          <w:sz w:val="24"/>
          <w:szCs w:val="24"/>
        </w:rPr>
        <w:t xml:space="preserve">512.192,75 </w:t>
      </w:r>
      <w:r>
        <w:rPr>
          <w:rFonts w:ascii="Times New Roman" w:hAnsi="Times New Roman"/>
          <w:bCs/>
          <w:sz w:val="24"/>
          <w:szCs w:val="24"/>
        </w:rPr>
        <w:t xml:space="preserve">eura, SuZG </w:t>
      </w:r>
      <w:r w:rsidR="009C27FB">
        <w:rPr>
          <w:rFonts w:ascii="Times New Roman" w:hAnsi="Times New Roman"/>
          <w:bCs/>
          <w:sz w:val="24"/>
          <w:szCs w:val="24"/>
        </w:rPr>
        <w:t xml:space="preserve">61.874,85 </w:t>
      </w:r>
      <w:r>
        <w:rPr>
          <w:rFonts w:ascii="Times New Roman" w:hAnsi="Times New Roman"/>
          <w:bCs/>
          <w:sz w:val="24"/>
          <w:szCs w:val="24"/>
        </w:rPr>
        <w:t>eura</w:t>
      </w:r>
      <w:r w:rsidR="008E264D">
        <w:rPr>
          <w:rFonts w:ascii="Times New Roman" w:hAnsi="Times New Roman"/>
          <w:bCs/>
          <w:sz w:val="24"/>
          <w:szCs w:val="24"/>
        </w:rPr>
        <w:t xml:space="preserve">, Ministarstvo kulture </w:t>
      </w:r>
      <w:r w:rsidR="002049CD">
        <w:rPr>
          <w:rFonts w:ascii="Times New Roman" w:hAnsi="Times New Roman"/>
          <w:bCs/>
          <w:sz w:val="24"/>
          <w:szCs w:val="24"/>
        </w:rPr>
        <w:t xml:space="preserve">105.078,46 </w:t>
      </w:r>
      <w:r w:rsidR="008E264D">
        <w:rPr>
          <w:rFonts w:ascii="Times New Roman" w:hAnsi="Times New Roman"/>
          <w:bCs/>
          <w:sz w:val="24"/>
          <w:szCs w:val="24"/>
        </w:rPr>
        <w:t>eura</w:t>
      </w:r>
      <w:r w:rsidR="00EA567D">
        <w:rPr>
          <w:rFonts w:ascii="Times New Roman" w:hAnsi="Times New Roman"/>
          <w:bCs/>
          <w:sz w:val="24"/>
          <w:szCs w:val="24"/>
        </w:rPr>
        <w:t>, Ministarstv</w:t>
      </w:r>
      <w:r w:rsidR="004871D1">
        <w:rPr>
          <w:rFonts w:ascii="Times New Roman" w:hAnsi="Times New Roman"/>
          <w:bCs/>
          <w:sz w:val="24"/>
          <w:szCs w:val="24"/>
        </w:rPr>
        <w:t>o</w:t>
      </w:r>
      <w:r w:rsidR="00EA567D">
        <w:rPr>
          <w:rFonts w:ascii="Times New Roman" w:hAnsi="Times New Roman"/>
          <w:bCs/>
          <w:sz w:val="24"/>
          <w:szCs w:val="24"/>
        </w:rPr>
        <w:t xml:space="preserve"> regiona</w:t>
      </w:r>
      <w:r w:rsidR="004871D1">
        <w:rPr>
          <w:rFonts w:ascii="Times New Roman" w:hAnsi="Times New Roman"/>
          <w:bCs/>
          <w:sz w:val="24"/>
          <w:szCs w:val="24"/>
        </w:rPr>
        <w:t>lnog razvoja i fondova EU 57.079,11 eura</w:t>
      </w:r>
      <w:r w:rsidR="004319CB">
        <w:rPr>
          <w:rFonts w:ascii="Times New Roman" w:hAnsi="Times New Roman"/>
          <w:bCs/>
          <w:sz w:val="24"/>
          <w:szCs w:val="24"/>
        </w:rPr>
        <w:t xml:space="preserve"> i osta</w:t>
      </w:r>
      <w:r w:rsidR="003D305B">
        <w:rPr>
          <w:rFonts w:ascii="Times New Roman" w:hAnsi="Times New Roman"/>
          <w:bCs/>
          <w:sz w:val="24"/>
          <w:szCs w:val="24"/>
        </w:rPr>
        <w:t>lo</w:t>
      </w:r>
      <w:r w:rsidR="004319CB">
        <w:rPr>
          <w:rFonts w:ascii="Times New Roman" w:hAnsi="Times New Roman"/>
          <w:bCs/>
          <w:sz w:val="24"/>
          <w:szCs w:val="24"/>
        </w:rPr>
        <w:t>.</w:t>
      </w:r>
    </w:p>
    <w:p w14:paraId="1E902600" w14:textId="77777777" w:rsidR="007D6F5C" w:rsidRDefault="007D6F5C" w:rsidP="0047205A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1FFD9BC" w14:textId="6DE8FF1E" w:rsidR="0047205A" w:rsidRDefault="002E7753" w:rsidP="0047205A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Prijenosi sredstava između proračunskih korisnika istog proračuna mogu se planirati tek po dobivenoj obavijesti davatelj</w:t>
      </w:r>
      <w:r w:rsidR="009A2D44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sredstava (Zakon o izvršavanju Državnog proračuna RH). Rebalans je </w:t>
      </w:r>
      <w:r w:rsidR="00884BD3">
        <w:rPr>
          <w:rFonts w:ascii="Times New Roman" w:hAnsi="Times New Roman"/>
          <w:bCs/>
          <w:sz w:val="24"/>
          <w:szCs w:val="24"/>
        </w:rPr>
        <w:t xml:space="preserve">izrađen sa nadležnim Ministarstvom </w:t>
      </w:r>
      <w:r w:rsidR="005C4B99">
        <w:rPr>
          <w:rFonts w:ascii="Times New Roman" w:hAnsi="Times New Roman"/>
          <w:bCs/>
          <w:sz w:val="24"/>
          <w:szCs w:val="24"/>
        </w:rPr>
        <w:t xml:space="preserve">i uskladu je s donesenim Izmjenama </w:t>
      </w:r>
      <w:r w:rsidR="000A2F56">
        <w:rPr>
          <w:rFonts w:ascii="Times New Roman" w:hAnsi="Times New Roman"/>
          <w:bCs/>
          <w:sz w:val="24"/>
          <w:szCs w:val="24"/>
        </w:rPr>
        <w:t xml:space="preserve">i dopunama Državnog proračuna RH za 2024. </w:t>
      </w:r>
      <w:r w:rsidR="00186F3C">
        <w:rPr>
          <w:rFonts w:ascii="Times New Roman" w:hAnsi="Times New Roman"/>
          <w:bCs/>
          <w:sz w:val="24"/>
          <w:szCs w:val="24"/>
        </w:rPr>
        <w:t xml:space="preserve">Sredstva su </w:t>
      </w:r>
      <w:r w:rsidR="002B34C0">
        <w:rPr>
          <w:rFonts w:ascii="Times New Roman" w:hAnsi="Times New Roman"/>
          <w:bCs/>
          <w:sz w:val="24"/>
          <w:szCs w:val="24"/>
        </w:rPr>
        <w:t>doznačena dobrim djelom u prosincu</w:t>
      </w:r>
      <w:r w:rsidR="0047205A">
        <w:rPr>
          <w:rFonts w:ascii="Times New Roman" w:hAnsi="Times New Roman"/>
          <w:bCs/>
          <w:sz w:val="24"/>
          <w:szCs w:val="24"/>
        </w:rPr>
        <w:t>.</w:t>
      </w:r>
      <w:r w:rsidR="007F2DD1">
        <w:rPr>
          <w:rFonts w:ascii="Times New Roman" w:hAnsi="Times New Roman"/>
          <w:bCs/>
          <w:sz w:val="24"/>
          <w:szCs w:val="24"/>
        </w:rPr>
        <w:t xml:space="preserve"> </w:t>
      </w:r>
      <w:r w:rsidR="0047205A">
        <w:rPr>
          <w:rFonts w:ascii="Times New Roman" w:hAnsi="Times New Roman"/>
          <w:bCs/>
          <w:sz w:val="24"/>
          <w:szCs w:val="24"/>
        </w:rPr>
        <w:t xml:space="preserve">Stoga je u rebalansu ova stavka prijenosa sredstva iznimno podcijenjena. </w:t>
      </w:r>
    </w:p>
    <w:p w14:paraId="3A9C364E" w14:textId="77777777" w:rsidR="00F478AD" w:rsidRDefault="00F478AD" w:rsidP="00AA5839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040BA74" w14:textId="6AF7624F" w:rsidR="00CC5B84" w:rsidRDefault="00F86CDA" w:rsidP="00AA5839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Tekuće pomoći od institucija i tijela EU </w:t>
      </w:r>
      <w:r w:rsidR="00CD452C">
        <w:rPr>
          <w:rFonts w:ascii="Times New Roman" w:hAnsi="Times New Roman"/>
          <w:bCs/>
          <w:sz w:val="24"/>
          <w:szCs w:val="24"/>
        </w:rPr>
        <w:t xml:space="preserve">(Pomoći EU) </w:t>
      </w:r>
      <w:r w:rsidR="00EA42CB">
        <w:rPr>
          <w:rFonts w:ascii="Times New Roman" w:hAnsi="Times New Roman"/>
          <w:bCs/>
          <w:sz w:val="24"/>
          <w:szCs w:val="24"/>
        </w:rPr>
        <w:t xml:space="preserve">iznose </w:t>
      </w:r>
      <w:r w:rsidR="00707FF4">
        <w:rPr>
          <w:rFonts w:ascii="Times New Roman" w:hAnsi="Times New Roman"/>
          <w:bCs/>
          <w:sz w:val="24"/>
          <w:szCs w:val="24"/>
        </w:rPr>
        <w:t>1.151.511,19 eura</w:t>
      </w:r>
      <w:r w:rsidR="009437A1">
        <w:rPr>
          <w:rFonts w:ascii="Times New Roman" w:hAnsi="Times New Roman"/>
          <w:bCs/>
          <w:sz w:val="24"/>
          <w:szCs w:val="24"/>
        </w:rPr>
        <w:t xml:space="preserve">, a od toga je u zadnja dva mjeseca </w:t>
      </w:r>
      <w:r w:rsidR="00562592">
        <w:rPr>
          <w:rFonts w:ascii="Times New Roman" w:hAnsi="Times New Roman"/>
          <w:bCs/>
          <w:sz w:val="24"/>
          <w:szCs w:val="24"/>
        </w:rPr>
        <w:t xml:space="preserve">doznačeno </w:t>
      </w:r>
      <w:r w:rsidR="009437A1">
        <w:rPr>
          <w:rFonts w:ascii="Times New Roman" w:hAnsi="Times New Roman"/>
          <w:bCs/>
          <w:sz w:val="24"/>
          <w:szCs w:val="24"/>
        </w:rPr>
        <w:t>c</w:t>
      </w:r>
      <w:r w:rsidR="00FA2D8B">
        <w:rPr>
          <w:rFonts w:ascii="Times New Roman" w:hAnsi="Times New Roman"/>
          <w:bCs/>
          <w:sz w:val="24"/>
          <w:szCs w:val="24"/>
        </w:rPr>
        <w:t>c</w:t>
      </w:r>
      <w:r w:rsidR="009437A1">
        <w:rPr>
          <w:rFonts w:ascii="Times New Roman" w:hAnsi="Times New Roman"/>
          <w:bCs/>
          <w:sz w:val="24"/>
          <w:szCs w:val="24"/>
        </w:rPr>
        <w:t>a</w:t>
      </w:r>
      <w:r w:rsidR="00FA2D8B">
        <w:rPr>
          <w:rFonts w:ascii="Times New Roman" w:hAnsi="Times New Roman"/>
          <w:bCs/>
          <w:sz w:val="24"/>
          <w:szCs w:val="24"/>
        </w:rPr>
        <w:t>.</w:t>
      </w:r>
      <w:r w:rsidR="009437A1">
        <w:rPr>
          <w:rFonts w:ascii="Times New Roman" w:hAnsi="Times New Roman"/>
          <w:bCs/>
          <w:sz w:val="24"/>
          <w:szCs w:val="24"/>
        </w:rPr>
        <w:t xml:space="preserve"> 38%</w:t>
      </w:r>
      <w:r w:rsidR="00D9102B">
        <w:rPr>
          <w:rFonts w:ascii="Times New Roman" w:hAnsi="Times New Roman"/>
          <w:bCs/>
          <w:sz w:val="24"/>
          <w:szCs w:val="24"/>
        </w:rPr>
        <w:t xml:space="preserve"> za nove projekte. </w:t>
      </w:r>
    </w:p>
    <w:p w14:paraId="76FBEC05" w14:textId="77777777" w:rsidR="003D5A2C" w:rsidRDefault="003D5A2C" w:rsidP="00AA5839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47E5D54" w14:textId="2BC67179" w:rsidR="00EB623D" w:rsidRDefault="006A07C3" w:rsidP="00AA5839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437C0E">
        <w:rPr>
          <w:rFonts w:ascii="Times New Roman" w:hAnsi="Times New Roman" w:cs="Times New Roman"/>
          <w:sz w:val="24"/>
          <w:szCs w:val="24"/>
        </w:rPr>
        <w:t xml:space="preserve">Prihodi po posebnim propisima </w:t>
      </w:r>
      <w:r>
        <w:rPr>
          <w:rFonts w:ascii="Times New Roman" w:hAnsi="Times New Roman" w:cs="Times New Roman"/>
          <w:sz w:val="24"/>
          <w:szCs w:val="24"/>
        </w:rPr>
        <w:t xml:space="preserve">su prihodi za posebne namjene koje je Fakultet ostvario </w:t>
      </w:r>
      <w:r>
        <w:rPr>
          <w:rFonts w:ascii="Times New Roman" w:hAnsi="Times New Roman"/>
          <w:bCs/>
          <w:sz w:val="24"/>
          <w:szCs w:val="24"/>
        </w:rPr>
        <w:t>od školarina za prijediplomske i diplomske studije, doktorske studije, upisnina i prihoda izvanrednog studija bibliotekarstva</w:t>
      </w:r>
      <w:r w:rsidR="00DF7A61">
        <w:rPr>
          <w:rFonts w:ascii="Times New Roman" w:hAnsi="Times New Roman"/>
          <w:bCs/>
          <w:sz w:val="24"/>
          <w:szCs w:val="24"/>
        </w:rPr>
        <w:t xml:space="preserve"> i iznose </w:t>
      </w:r>
      <w:r w:rsidR="00FE161B">
        <w:rPr>
          <w:rFonts w:ascii="Times New Roman" w:hAnsi="Times New Roman"/>
          <w:bCs/>
          <w:sz w:val="24"/>
          <w:szCs w:val="24"/>
        </w:rPr>
        <w:t xml:space="preserve">1.129.082,59 </w:t>
      </w:r>
      <w:r w:rsidR="00DF7A61">
        <w:rPr>
          <w:rFonts w:ascii="Times New Roman" w:hAnsi="Times New Roman"/>
          <w:bCs/>
          <w:sz w:val="24"/>
          <w:szCs w:val="24"/>
        </w:rPr>
        <w:t>eura</w:t>
      </w:r>
      <w:r>
        <w:rPr>
          <w:rFonts w:ascii="Times New Roman" w:hAnsi="Times New Roman"/>
          <w:bCs/>
          <w:sz w:val="24"/>
          <w:szCs w:val="24"/>
        </w:rPr>
        <w:t>.</w:t>
      </w:r>
      <w:r w:rsidR="006175E7">
        <w:rPr>
          <w:rFonts w:ascii="Times New Roman" w:hAnsi="Times New Roman"/>
          <w:bCs/>
          <w:sz w:val="24"/>
          <w:szCs w:val="24"/>
        </w:rPr>
        <w:t xml:space="preserve"> U odnosu na planirano indeks je 10</w:t>
      </w:r>
      <w:r w:rsidR="00FE161B">
        <w:rPr>
          <w:rFonts w:ascii="Times New Roman" w:hAnsi="Times New Roman"/>
          <w:bCs/>
          <w:sz w:val="24"/>
          <w:szCs w:val="24"/>
        </w:rPr>
        <w:t>2,05</w:t>
      </w:r>
      <w:r w:rsidR="006175E7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429B5">
        <w:rPr>
          <w:rFonts w:ascii="Times New Roman" w:hAnsi="Times New Roman"/>
          <w:bCs/>
          <w:sz w:val="24"/>
          <w:szCs w:val="24"/>
        </w:rPr>
        <w:t xml:space="preserve">Rast prihoda u 2024. u odnosu na 2023. </w:t>
      </w:r>
      <w:r w:rsidR="00411EDC">
        <w:rPr>
          <w:rFonts w:ascii="Times New Roman" w:hAnsi="Times New Roman"/>
          <w:bCs/>
          <w:sz w:val="24"/>
          <w:szCs w:val="24"/>
        </w:rPr>
        <w:t xml:space="preserve">iznosi 13,7 %. </w:t>
      </w:r>
    </w:p>
    <w:p w14:paraId="76CB3B2E" w14:textId="77777777" w:rsidR="003D5A2C" w:rsidRDefault="003D5A2C" w:rsidP="00AA583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F76741" w14:textId="79968412" w:rsidR="005C1909" w:rsidRPr="00EB623D" w:rsidRDefault="005C1909" w:rsidP="00AA5839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2B34A8">
        <w:rPr>
          <w:rFonts w:ascii="Times New Roman" w:hAnsi="Times New Roman" w:cs="Times New Roman"/>
          <w:sz w:val="24"/>
          <w:szCs w:val="24"/>
        </w:rPr>
        <w:t xml:space="preserve">Prihodi od prodaje proizvoda i robe te pruženih usluga </w:t>
      </w:r>
      <w:r>
        <w:rPr>
          <w:rFonts w:ascii="Times New Roman" w:hAnsi="Times New Roman" w:cs="Times New Roman"/>
          <w:sz w:val="24"/>
          <w:szCs w:val="24"/>
        </w:rPr>
        <w:t>su vlastiti prihodi</w:t>
      </w:r>
      <w:r w:rsidR="00DF7A61">
        <w:rPr>
          <w:rFonts w:ascii="Times New Roman" w:hAnsi="Times New Roman" w:cs="Times New Roman"/>
          <w:sz w:val="24"/>
          <w:szCs w:val="24"/>
        </w:rPr>
        <w:t xml:space="preserve"> i iznose </w:t>
      </w:r>
      <w:r w:rsidR="006574F4">
        <w:rPr>
          <w:rFonts w:ascii="Times New Roman" w:hAnsi="Times New Roman" w:cs="Times New Roman"/>
          <w:sz w:val="24"/>
          <w:szCs w:val="24"/>
        </w:rPr>
        <w:t>1.031.</w:t>
      </w:r>
      <w:r w:rsidR="00650735">
        <w:rPr>
          <w:rFonts w:ascii="Times New Roman" w:hAnsi="Times New Roman" w:cs="Times New Roman"/>
          <w:sz w:val="24"/>
          <w:szCs w:val="24"/>
        </w:rPr>
        <w:t>147,23</w:t>
      </w:r>
      <w:r w:rsidR="00DF7A61">
        <w:rPr>
          <w:rFonts w:ascii="Times New Roman" w:hAnsi="Times New Roman" w:cs="Times New Roman"/>
          <w:sz w:val="24"/>
          <w:szCs w:val="24"/>
        </w:rPr>
        <w:t xml:space="preserve"> eura</w:t>
      </w:r>
      <w:r>
        <w:rPr>
          <w:rFonts w:ascii="Times New Roman" w:hAnsi="Times New Roman" w:cs="Times New Roman"/>
          <w:sz w:val="24"/>
          <w:szCs w:val="24"/>
        </w:rPr>
        <w:t xml:space="preserve">. Strukturu čine </w:t>
      </w:r>
      <w:r>
        <w:rPr>
          <w:rFonts w:ascii="Times New Roman" w:hAnsi="Times New Roman"/>
          <w:sz w:val="24"/>
          <w:szCs w:val="24"/>
        </w:rPr>
        <w:t>prihod od tečajeva stalnog usavršavanja i programa cjeloživotnog obrazovanja, prihod od specijalističkih poslijediplomskih studija, prihod od iznajmljivanja prostora, organizacije konferencija, diploma i nostrifikacija</w:t>
      </w:r>
      <w:r w:rsidR="00EB62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itd. Indeks ostvarenja ovih prihoda u odnosu na planirane je 1</w:t>
      </w:r>
      <w:r w:rsidR="003103A5">
        <w:rPr>
          <w:rFonts w:ascii="Times New Roman" w:hAnsi="Times New Roman"/>
          <w:sz w:val="24"/>
          <w:szCs w:val="24"/>
        </w:rPr>
        <w:t>12,48</w:t>
      </w:r>
      <w:r>
        <w:rPr>
          <w:rFonts w:ascii="Times New Roman" w:hAnsi="Times New Roman"/>
          <w:sz w:val="24"/>
          <w:szCs w:val="24"/>
        </w:rPr>
        <w:t xml:space="preserve">. </w:t>
      </w:r>
      <w:r w:rsidR="002E742D">
        <w:rPr>
          <w:rFonts w:ascii="Times New Roman" w:hAnsi="Times New Roman"/>
          <w:sz w:val="24"/>
          <w:szCs w:val="24"/>
        </w:rPr>
        <w:t>Por</w:t>
      </w:r>
      <w:r w:rsidR="003103A5">
        <w:rPr>
          <w:rFonts w:ascii="Times New Roman" w:hAnsi="Times New Roman"/>
          <w:sz w:val="24"/>
          <w:szCs w:val="24"/>
        </w:rPr>
        <w:t xml:space="preserve">ast ovih prihoda u 2024. u odnosu na 2023. iznosi </w:t>
      </w:r>
      <w:r w:rsidR="002E742D">
        <w:rPr>
          <w:rFonts w:ascii="Times New Roman" w:hAnsi="Times New Roman"/>
          <w:sz w:val="24"/>
          <w:szCs w:val="24"/>
        </w:rPr>
        <w:t xml:space="preserve">10,2 %. </w:t>
      </w:r>
    </w:p>
    <w:p w14:paraId="6653CF98" w14:textId="77777777" w:rsidR="00A861FC" w:rsidRDefault="00A861FC" w:rsidP="00AA583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1B7E12" w14:textId="4BFE1925" w:rsidR="00E55082" w:rsidRDefault="003648BC" w:rsidP="00AA583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 od donacija </w:t>
      </w:r>
      <w:r w:rsidR="0078016F">
        <w:rPr>
          <w:rFonts w:ascii="Times New Roman" w:hAnsi="Times New Roman" w:cs="Times New Roman"/>
          <w:sz w:val="24"/>
          <w:szCs w:val="24"/>
        </w:rPr>
        <w:t>iznosi 58.408,99 eura</w:t>
      </w:r>
      <w:r w:rsidR="0099593E">
        <w:rPr>
          <w:rFonts w:ascii="Times New Roman" w:hAnsi="Times New Roman" w:cs="Times New Roman"/>
          <w:sz w:val="24"/>
          <w:szCs w:val="24"/>
        </w:rPr>
        <w:t xml:space="preserve"> i</w:t>
      </w:r>
      <w:r w:rsidR="0078016F">
        <w:rPr>
          <w:rFonts w:ascii="Times New Roman" w:hAnsi="Times New Roman" w:cs="Times New Roman"/>
          <w:sz w:val="24"/>
          <w:szCs w:val="24"/>
        </w:rPr>
        <w:t xml:space="preserve"> </w:t>
      </w:r>
      <w:r w:rsidR="0099593E">
        <w:rPr>
          <w:rFonts w:ascii="Times New Roman" w:hAnsi="Times New Roman" w:cs="Times New Roman"/>
          <w:sz w:val="24"/>
          <w:szCs w:val="24"/>
        </w:rPr>
        <w:t xml:space="preserve">porastao je </w:t>
      </w:r>
      <w:r w:rsidR="001E60B3">
        <w:rPr>
          <w:rFonts w:ascii="Times New Roman" w:hAnsi="Times New Roman" w:cs="Times New Roman"/>
          <w:sz w:val="24"/>
          <w:szCs w:val="24"/>
        </w:rPr>
        <w:t>86 % u odnosu</w:t>
      </w:r>
      <w:r w:rsidR="00EC5967">
        <w:rPr>
          <w:rFonts w:ascii="Times New Roman" w:hAnsi="Times New Roman" w:cs="Times New Roman"/>
          <w:sz w:val="24"/>
          <w:szCs w:val="24"/>
        </w:rPr>
        <w:t xml:space="preserve"> </w:t>
      </w:r>
      <w:r w:rsidR="001E60B3">
        <w:rPr>
          <w:rFonts w:ascii="Times New Roman" w:hAnsi="Times New Roman" w:cs="Times New Roman"/>
          <w:sz w:val="24"/>
          <w:szCs w:val="24"/>
        </w:rPr>
        <w:t>na 2023.</w:t>
      </w:r>
      <w:r w:rsidR="00EC5967">
        <w:rPr>
          <w:rFonts w:ascii="Times New Roman" w:hAnsi="Times New Roman" w:cs="Times New Roman"/>
          <w:sz w:val="24"/>
          <w:szCs w:val="24"/>
        </w:rPr>
        <w:t xml:space="preserve"> Planirani iznos je </w:t>
      </w:r>
      <w:r w:rsidR="00510993">
        <w:rPr>
          <w:rFonts w:ascii="Times New Roman" w:hAnsi="Times New Roman" w:cs="Times New Roman"/>
          <w:sz w:val="24"/>
          <w:szCs w:val="24"/>
        </w:rPr>
        <w:t>40.304 eura.</w:t>
      </w:r>
    </w:p>
    <w:p w14:paraId="5275D897" w14:textId="77777777" w:rsidR="0078016F" w:rsidRDefault="0078016F" w:rsidP="00AA583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01FD36" w14:textId="27B7EE67" w:rsidR="00A861FC" w:rsidRPr="00DF7A61" w:rsidRDefault="00A861FC" w:rsidP="00AA5839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85B24">
        <w:rPr>
          <w:rFonts w:ascii="Times New Roman" w:hAnsi="Times New Roman" w:cs="Times New Roman"/>
          <w:sz w:val="24"/>
          <w:szCs w:val="24"/>
        </w:rPr>
        <w:t>Prihod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685B24">
        <w:rPr>
          <w:rFonts w:ascii="Times New Roman" w:hAnsi="Times New Roman" w:cs="Times New Roman"/>
          <w:sz w:val="24"/>
          <w:szCs w:val="24"/>
        </w:rPr>
        <w:t xml:space="preserve"> iz nadležnog proračuna</w:t>
      </w:r>
      <w:r>
        <w:rPr>
          <w:rFonts w:ascii="Times New Roman" w:hAnsi="Times New Roman" w:cs="Times New Roman"/>
          <w:sz w:val="24"/>
          <w:szCs w:val="24"/>
        </w:rPr>
        <w:t xml:space="preserve"> (opći prihodi i primici) Fakultetu doznačuju Ministarstvo znanosti</w:t>
      </w:r>
      <w:r w:rsidR="004148D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obrazovanja </w:t>
      </w:r>
      <w:r w:rsidR="00E30EEF">
        <w:rPr>
          <w:rFonts w:ascii="Times New Roman" w:hAnsi="Times New Roman" w:cs="Times New Roman"/>
          <w:sz w:val="24"/>
          <w:szCs w:val="24"/>
        </w:rPr>
        <w:t xml:space="preserve">i mladih </w:t>
      </w:r>
      <w:r>
        <w:rPr>
          <w:rFonts w:ascii="Times New Roman" w:hAnsi="Times New Roman" w:cs="Times New Roman"/>
          <w:sz w:val="24"/>
          <w:szCs w:val="24"/>
        </w:rPr>
        <w:t xml:space="preserve">i Sveučilište u Zagrebu. </w:t>
      </w:r>
      <w:r w:rsidR="00DF7A61">
        <w:rPr>
          <w:rFonts w:ascii="Times New Roman" w:hAnsi="Times New Roman" w:cs="Times New Roman"/>
          <w:sz w:val="24"/>
          <w:szCs w:val="24"/>
        </w:rPr>
        <w:t>U 202</w:t>
      </w:r>
      <w:r w:rsidR="00E30EEF">
        <w:rPr>
          <w:rFonts w:ascii="Times New Roman" w:hAnsi="Times New Roman" w:cs="Times New Roman"/>
          <w:sz w:val="24"/>
          <w:szCs w:val="24"/>
        </w:rPr>
        <w:t>4</w:t>
      </w:r>
      <w:r w:rsidR="00DF7A61">
        <w:rPr>
          <w:rFonts w:ascii="Times New Roman" w:hAnsi="Times New Roman" w:cs="Times New Roman"/>
          <w:sz w:val="24"/>
          <w:szCs w:val="24"/>
        </w:rPr>
        <w:t xml:space="preserve">. doznačeni iznos je </w:t>
      </w:r>
      <w:r w:rsidR="00E30EEF">
        <w:rPr>
          <w:rFonts w:ascii="Times New Roman" w:hAnsi="Times New Roman" w:cs="Times New Roman"/>
          <w:sz w:val="24"/>
          <w:szCs w:val="24"/>
        </w:rPr>
        <w:t xml:space="preserve">31.180.644,38 </w:t>
      </w:r>
      <w:r w:rsidR="00DF7A61">
        <w:rPr>
          <w:rFonts w:ascii="Times New Roman" w:hAnsi="Times New Roman" w:cs="Times New Roman"/>
          <w:sz w:val="24"/>
          <w:szCs w:val="24"/>
        </w:rPr>
        <w:t xml:space="preserve">eura. </w:t>
      </w:r>
      <w:r>
        <w:rPr>
          <w:rFonts w:ascii="Times New Roman" w:hAnsi="Times New Roman" w:cs="Times New Roman"/>
          <w:sz w:val="24"/>
          <w:szCs w:val="24"/>
        </w:rPr>
        <w:t>Prihod</w:t>
      </w:r>
      <w:r w:rsidR="007334B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čine prihodi za </w:t>
      </w:r>
      <w:r>
        <w:rPr>
          <w:rFonts w:ascii="Times New Roman" w:hAnsi="Times New Roman"/>
          <w:bCs/>
          <w:sz w:val="24"/>
          <w:szCs w:val="24"/>
        </w:rPr>
        <w:t>plaće i materijalna prava zaposlenika,</w:t>
      </w:r>
      <w:r w:rsidR="00EB623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plaće po sudskim presudama</w:t>
      </w:r>
      <w:r w:rsidR="00AD3117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prihodi za programsko financiranje koje obuhvaća subvencije participacija školarina i potpore znanosti</w:t>
      </w:r>
      <w:r w:rsidR="005045D8">
        <w:rPr>
          <w:rFonts w:ascii="Times New Roman" w:hAnsi="Times New Roman"/>
          <w:bCs/>
          <w:sz w:val="24"/>
          <w:szCs w:val="24"/>
        </w:rPr>
        <w:t xml:space="preserve">, te prihoda </w:t>
      </w:r>
      <w:r w:rsidR="00B03003">
        <w:rPr>
          <w:rFonts w:ascii="Times New Roman" w:hAnsi="Times New Roman"/>
          <w:bCs/>
          <w:sz w:val="24"/>
          <w:szCs w:val="24"/>
        </w:rPr>
        <w:t>za mentore</w:t>
      </w:r>
      <w:r>
        <w:rPr>
          <w:rFonts w:ascii="Times New Roman" w:hAnsi="Times New Roman"/>
          <w:bCs/>
          <w:sz w:val="24"/>
          <w:szCs w:val="24"/>
        </w:rPr>
        <w:t>.</w:t>
      </w:r>
      <w:r w:rsidR="00DF7A6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Ovi prihodi imaju najveći udio u strukturi ukupnih prihoda. </w:t>
      </w:r>
      <w:r w:rsidR="00EB623D">
        <w:rPr>
          <w:rFonts w:ascii="Times New Roman" w:hAnsi="Times New Roman"/>
          <w:bCs/>
          <w:sz w:val="24"/>
          <w:szCs w:val="24"/>
        </w:rPr>
        <w:t xml:space="preserve">Njihov udio je </w:t>
      </w:r>
      <w:r w:rsidR="00D10F7A">
        <w:rPr>
          <w:rFonts w:ascii="Times New Roman" w:hAnsi="Times New Roman"/>
          <w:bCs/>
          <w:sz w:val="24"/>
          <w:szCs w:val="24"/>
        </w:rPr>
        <w:t>85</w:t>
      </w:r>
      <w:r w:rsidR="007120F7">
        <w:rPr>
          <w:rFonts w:ascii="Times New Roman" w:hAnsi="Times New Roman"/>
          <w:bCs/>
          <w:sz w:val="24"/>
          <w:szCs w:val="24"/>
        </w:rPr>
        <w:t>,03</w:t>
      </w:r>
      <w:r w:rsidR="00EB623D">
        <w:rPr>
          <w:rFonts w:ascii="Times New Roman" w:hAnsi="Times New Roman"/>
          <w:bCs/>
          <w:sz w:val="24"/>
          <w:szCs w:val="24"/>
        </w:rPr>
        <w:t xml:space="preserve"> %. </w:t>
      </w:r>
      <w:r w:rsidR="00DF7A61">
        <w:rPr>
          <w:rFonts w:ascii="Times New Roman" w:hAnsi="Times New Roman"/>
          <w:bCs/>
          <w:sz w:val="24"/>
          <w:szCs w:val="24"/>
        </w:rPr>
        <w:t>Ind</w:t>
      </w:r>
      <w:r w:rsidR="00C17E9F">
        <w:rPr>
          <w:rFonts w:ascii="Times New Roman" w:hAnsi="Times New Roman"/>
          <w:bCs/>
          <w:sz w:val="24"/>
          <w:szCs w:val="24"/>
        </w:rPr>
        <w:t>e</w:t>
      </w:r>
      <w:r w:rsidR="00DF7A61">
        <w:rPr>
          <w:rFonts w:ascii="Times New Roman" w:hAnsi="Times New Roman"/>
          <w:bCs/>
          <w:sz w:val="24"/>
          <w:szCs w:val="24"/>
        </w:rPr>
        <w:t>ks o</w:t>
      </w:r>
      <w:r>
        <w:rPr>
          <w:rFonts w:ascii="Times New Roman" w:hAnsi="Times New Roman"/>
          <w:bCs/>
          <w:sz w:val="24"/>
          <w:szCs w:val="24"/>
        </w:rPr>
        <w:t>stvarenj</w:t>
      </w:r>
      <w:r w:rsidR="00DF7A61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u odnosu na planirano je</w:t>
      </w:r>
      <w:r w:rsidR="00DF7A61">
        <w:rPr>
          <w:rFonts w:ascii="Times New Roman" w:hAnsi="Times New Roman"/>
          <w:bCs/>
          <w:sz w:val="24"/>
          <w:szCs w:val="24"/>
        </w:rPr>
        <w:t xml:space="preserve"> </w:t>
      </w:r>
      <w:r w:rsidR="00C17E9F">
        <w:rPr>
          <w:rFonts w:ascii="Times New Roman" w:hAnsi="Times New Roman"/>
          <w:bCs/>
          <w:sz w:val="24"/>
          <w:szCs w:val="24"/>
        </w:rPr>
        <w:t>102,85</w:t>
      </w:r>
      <w:r>
        <w:rPr>
          <w:rFonts w:ascii="Times New Roman" w:hAnsi="Times New Roman"/>
          <w:bCs/>
          <w:sz w:val="24"/>
          <w:szCs w:val="24"/>
        </w:rPr>
        <w:t xml:space="preserve">.  </w:t>
      </w:r>
      <w:r w:rsidR="00CA4CF2">
        <w:rPr>
          <w:rFonts w:ascii="Times New Roman" w:hAnsi="Times New Roman"/>
          <w:bCs/>
          <w:sz w:val="24"/>
          <w:szCs w:val="24"/>
        </w:rPr>
        <w:t>Porast ostvarenja u 202</w:t>
      </w:r>
      <w:r w:rsidR="00F521C0">
        <w:rPr>
          <w:rFonts w:ascii="Times New Roman" w:hAnsi="Times New Roman"/>
          <w:bCs/>
          <w:sz w:val="24"/>
          <w:szCs w:val="24"/>
        </w:rPr>
        <w:t>4</w:t>
      </w:r>
      <w:r w:rsidR="00CA4CF2">
        <w:rPr>
          <w:rFonts w:ascii="Times New Roman" w:hAnsi="Times New Roman"/>
          <w:bCs/>
          <w:sz w:val="24"/>
          <w:szCs w:val="24"/>
        </w:rPr>
        <w:t>. u odnosu na 202</w:t>
      </w:r>
      <w:r w:rsidR="00F521C0">
        <w:rPr>
          <w:rFonts w:ascii="Times New Roman" w:hAnsi="Times New Roman"/>
          <w:bCs/>
          <w:sz w:val="24"/>
          <w:szCs w:val="24"/>
        </w:rPr>
        <w:t>3</w:t>
      </w:r>
      <w:r w:rsidR="00CA4CF2">
        <w:rPr>
          <w:rFonts w:ascii="Times New Roman" w:hAnsi="Times New Roman"/>
          <w:bCs/>
          <w:sz w:val="24"/>
          <w:szCs w:val="24"/>
        </w:rPr>
        <w:t xml:space="preserve">. je </w:t>
      </w:r>
      <w:r w:rsidR="00F521C0">
        <w:rPr>
          <w:rFonts w:ascii="Times New Roman" w:hAnsi="Times New Roman"/>
          <w:bCs/>
          <w:sz w:val="24"/>
          <w:szCs w:val="24"/>
        </w:rPr>
        <w:t>24,03</w:t>
      </w:r>
      <w:r w:rsidR="00CA4CF2">
        <w:rPr>
          <w:rFonts w:ascii="Times New Roman" w:hAnsi="Times New Roman"/>
          <w:bCs/>
          <w:sz w:val="24"/>
          <w:szCs w:val="24"/>
        </w:rPr>
        <w:t xml:space="preserve"> %</w:t>
      </w:r>
      <w:r w:rsidR="004A13FE">
        <w:rPr>
          <w:rFonts w:ascii="Times New Roman" w:hAnsi="Times New Roman"/>
          <w:bCs/>
          <w:sz w:val="24"/>
          <w:szCs w:val="24"/>
        </w:rPr>
        <w:t>.</w:t>
      </w:r>
    </w:p>
    <w:p w14:paraId="77204774" w14:textId="43E7A90C" w:rsidR="00EA6FCC" w:rsidRDefault="00EA6FCC" w:rsidP="00AA5839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BFCAB87" w14:textId="77777777" w:rsidR="00EA6FCC" w:rsidRDefault="00EA6FCC" w:rsidP="00AA5839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9D90EFB" w14:textId="675FD0C7" w:rsidR="004A27EB" w:rsidRPr="00E23EA8" w:rsidRDefault="00E23EA8" w:rsidP="00AA5839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E23EA8">
        <w:rPr>
          <w:rFonts w:ascii="Times New Roman" w:hAnsi="Times New Roman"/>
          <w:b/>
          <w:sz w:val="24"/>
          <w:szCs w:val="24"/>
        </w:rPr>
        <w:t>RA</w:t>
      </w:r>
      <w:r>
        <w:rPr>
          <w:rFonts w:ascii="Times New Roman" w:hAnsi="Times New Roman"/>
          <w:b/>
          <w:sz w:val="24"/>
          <w:szCs w:val="24"/>
        </w:rPr>
        <w:t>S</w:t>
      </w:r>
      <w:r w:rsidRPr="00E23EA8">
        <w:rPr>
          <w:rFonts w:ascii="Times New Roman" w:hAnsi="Times New Roman"/>
          <w:b/>
          <w:sz w:val="24"/>
          <w:szCs w:val="24"/>
        </w:rPr>
        <w:t xml:space="preserve">HODI </w:t>
      </w:r>
    </w:p>
    <w:p w14:paraId="32709D6B" w14:textId="61D95EE6" w:rsidR="005F101F" w:rsidRDefault="005F101F" w:rsidP="00AA583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2FD1C0" w14:textId="62F4463A" w:rsidR="00A04497" w:rsidRDefault="00FA2C4B" w:rsidP="00FB4C19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>Ukupni rashodi Filozofskog fakulteta ostvareni u 202</w:t>
      </w:r>
      <w:r w:rsidR="0064060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iznose </w:t>
      </w:r>
      <w:r w:rsidR="00BA1996">
        <w:rPr>
          <w:rFonts w:ascii="Times New Roman" w:hAnsi="Times New Roman" w:cs="Times New Roman"/>
          <w:sz w:val="24"/>
          <w:szCs w:val="24"/>
        </w:rPr>
        <w:t xml:space="preserve">35.167.383,09 </w:t>
      </w:r>
      <w:r>
        <w:rPr>
          <w:rFonts w:ascii="Times New Roman" w:hAnsi="Times New Roman" w:cs="Times New Roman"/>
          <w:sz w:val="24"/>
          <w:szCs w:val="24"/>
        </w:rPr>
        <w:t xml:space="preserve">eura. </w:t>
      </w:r>
      <w:r w:rsidR="00E36CD5">
        <w:rPr>
          <w:rFonts w:ascii="Times New Roman" w:hAnsi="Times New Roman" w:cs="Times New Roman"/>
          <w:sz w:val="24"/>
          <w:szCs w:val="24"/>
        </w:rPr>
        <w:t>Porast rashoda u odnos</w:t>
      </w:r>
      <w:r w:rsidR="00E55515">
        <w:rPr>
          <w:rFonts w:ascii="Times New Roman" w:hAnsi="Times New Roman" w:cs="Times New Roman"/>
          <w:sz w:val="24"/>
          <w:szCs w:val="24"/>
        </w:rPr>
        <w:t>u</w:t>
      </w:r>
      <w:r w:rsidR="00E36CD5">
        <w:rPr>
          <w:rFonts w:ascii="Times New Roman" w:hAnsi="Times New Roman" w:cs="Times New Roman"/>
          <w:sz w:val="24"/>
          <w:szCs w:val="24"/>
        </w:rPr>
        <w:t xml:space="preserve"> na ostvareno u 202</w:t>
      </w:r>
      <w:r w:rsidR="00BA1996">
        <w:rPr>
          <w:rFonts w:ascii="Times New Roman" w:hAnsi="Times New Roman" w:cs="Times New Roman"/>
          <w:sz w:val="24"/>
          <w:szCs w:val="24"/>
        </w:rPr>
        <w:t>3</w:t>
      </w:r>
      <w:r w:rsidR="00E36CD5">
        <w:rPr>
          <w:rFonts w:ascii="Times New Roman" w:hAnsi="Times New Roman" w:cs="Times New Roman"/>
          <w:sz w:val="24"/>
          <w:szCs w:val="24"/>
        </w:rPr>
        <w:t xml:space="preserve">. je </w:t>
      </w:r>
      <w:r w:rsidR="00395E85">
        <w:rPr>
          <w:rFonts w:ascii="Times New Roman" w:hAnsi="Times New Roman" w:cs="Times New Roman"/>
          <w:sz w:val="24"/>
          <w:szCs w:val="24"/>
        </w:rPr>
        <w:t>7,58</w:t>
      </w:r>
      <w:r w:rsidR="00E36CD5">
        <w:rPr>
          <w:rFonts w:ascii="Times New Roman" w:hAnsi="Times New Roman" w:cs="Times New Roman"/>
          <w:sz w:val="24"/>
          <w:szCs w:val="24"/>
        </w:rPr>
        <w:t xml:space="preserve"> %. Indeks ostvarenja u odnosu na planirano je </w:t>
      </w:r>
      <w:r w:rsidR="00A04497">
        <w:rPr>
          <w:rFonts w:ascii="Times New Roman" w:hAnsi="Times New Roman" w:cs="Times New Roman"/>
          <w:sz w:val="24"/>
          <w:szCs w:val="24"/>
        </w:rPr>
        <w:t>102,64</w:t>
      </w:r>
      <w:r w:rsidR="00E36CD5">
        <w:rPr>
          <w:rFonts w:ascii="Times New Roman" w:hAnsi="Times New Roman" w:cs="Times New Roman"/>
          <w:sz w:val="24"/>
          <w:szCs w:val="24"/>
        </w:rPr>
        <w:t>.</w:t>
      </w:r>
      <w:r w:rsidR="002A269A">
        <w:rPr>
          <w:rFonts w:ascii="Times New Roman" w:hAnsi="Times New Roman" w:cs="Times New Roman"/>
          <w:sz w:val="24"/>
          <w:szCs w:val="24"/>
        </w:rPr>
        <w:t xml:space="preserve"> Značaj</w:t>
      </w:r>
      <w:r w:rsidR="00E55515">
        <w:rPr>
          <w:rFonts w:ascii="Times New Roman" w:hAnsi="Times New Roman" w:cs="Times New Roman"/>
          <w:sz w:val="24"/>
          <w:szCs w:val="24"/>
        </w:rPr>
        <w:t>an</w:t>
      </w:r>
      <w:r w:rsidR="002A269A">
        <w:rPr>
          <w:rFonts w:ascii="Times New Roman" w:hAnsi="Times New Roman" w:cs="Times New Roman"/>
          <w:sz w:val="24"/>
          <w:szCs w:val="24"/>
        </w:rPr>
        <w:t xml:space="preserve"> rast rashoda u 202</w:t>
      </w:r>
      <w:r w:rsidR="00A04497">
        <w:rPr>
          <w:rFonts w:ascii="Times New Roman" w:hAnsi="Times New Roman" w:cs="Times New Roman"/>
          <w:sz w:val="24"/>
          <w:szCs w:val="24"/>
        </w:rPr>
        <w:t>4</w:t>
      </w:r>
      <w:r w:rsidR="002A269A">
        <w:rPr>
          <w:rFonts w:ascii="Times New Roman" w:hAnsi="Times New Roman" w:cs="Times New Roman"/>
          <w:sz w:val="24"/>
          <w:szCs w:val="24"/>
        </w:rPr>
        <w:t>. u odnosu na 202</w:t>
      </w:r>
      <w:r w:rsidR="00A04497">
        <w:rPr>
          <w:rFonts w:ascii="Times New Roman" w:hAnsi="Times New Roman" w:cs="Times New Roman"/>
          <w:sz w:val="24"/>
          <w:szCs w:val="24"/>
        </w:rPr>
        <w:t>3</w:t>
      </w:r>
      <w:r w:rsidR="002A269A">
        <w:rPr>
          <w:rFonts w:ascii="Times New Roman" w:hAnsi="Times New Roman" w:cs="Times New Roman"/>
          <w:sz w:val="24"/>
          <w:szCs w:val="24"/>
        </w:rPr>
        <w:t>. je</w:t>
      </w:r>
      <w:r w:rsidR="00423080" w:rsidRPr="0042308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</w:t>
      </w:r>
      <w:r w:rsidR="00E5551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stavci </w:t>
      </w:r>
      <w:r w:rsidR="00753958" w:rsidRPr="00753958">
        <w:rPr>
          <w:rFonts w:ascii="Times New Roman" w:eastAsia="Times New Roman" w:hAnsi="Times New Roman" w:cs="Times New Roman"/>
          <w:sz w:val="24"/>
          <w:szCs w:val="24"/>
          <w:lang w:eastAsia="hr-HR"/>
        </w:rPr>
        <w:t>rashoda za zaposlene</w:t>
      </w:r>
      <w:r w:rsidR="006A2A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koji su </w:t>
      </w:r>
      <w:r w:rsidR="00753958" w:rsidRPr="00753958">
        <w:rPr>
          <w:rFonts w:ascii="Times New Roman" w:eastAsia="Times New Roman" w:hAnsi="Times New Roman" w:cs="Times New Roman"/>
          <w:sz w:val="24"/>
          <w:szCs w:val="24"/>
          <w:lang w:eastAsia="hr-HR"/>
        </w:rPr>
        <w:t>porasli 20,4</w:t>
      </w:r>
      <w:r w:rsidR="008734B6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753958" w:rsidRPr="0075395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%. Plaće su povećane zbog primjene nove </w:t>
      </w:r>
      <w:r w:rsidR="00753958" w:rsidRPr="0075395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Uredbe za obračun plaće u javnim službama</w:t>
      </w:r>
      <w:r w:rsidR="008734B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. </w:t>
      </w:r>
      <w:r w:rsidR="00753958" w:rsidRPr="00753958">
        <w:rPr>
          <w:rFonts w:ascii="Times New Roman" w:eastAsia="Times New Roman" w:hAnsi="Times New Roman" w:cs="Times New Roman"/>
          <w:sz w:val="24"/>
          <w:szCs w:val="24"/>
          <w:lang w:eastAsia="hr-HR"/>
        </w:rPr>
        <w:t>Naknade građanima i kućanstvima u novcu povećani su 216,</w:t>
      </w:r>
      <w:r w:rsidR="00302EC0">
        <w:rPr>
          <w:rFonts w:ascii="Times New Roman" w:eastAsia="Times New Roman" w:hAnsi="Times New Roman" w:cs="Times New Roman"/>
          <w:sz w:val="24"/>
          <w:szCs w:val="24"/>
          <w:lang w:eastAsia="hr-HR"/>
        </w:rPr>
        <w:t>57</w:t>
      </w:r>
      <w:r w:rsidR="00753958" w:rsidRPr="0075395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%</w:t>
      </w:r>
      <w:r w:rsidR="00302E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9077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odnosu na 2023. </w:t>
      </w:r>
      <w:r w:rsidR="00FB4C1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zbog </w:t>
      </w:r>
      <w:r w:rsidR="00753958" w:rsidRPr="00753958">
        <w:rPr>
          <w:rFonts w:ascii="Times New Roman" w:eastAsia="Times New Roman" w:hAnsi="Times New Roman" w:cs="Times New Roman"/>
          <w:sz w:val="24"/>
          <w:szCs w:val="24"/>
          <w:lang w:eastAsia="hr-HR"/>
        </w:rPr>
        <w:t>mobilnosti asistenata</w:t>
      </w:r>
      <w:r w:rsidR="00FB4C19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753958" w:rsidRPr="0075395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6384C115" w14:textId="77777777" w:rsidR="00CE0204" w:rsidRDefault="002316FF" w:rsidP="0042308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Udio rashoda za zaposlene čini </w:t>
      </w:r>
      <w:r w:rsidR="00F91FBB">
        <w:rPr>
          <w:rFonts w:ascii="Times New Roman" w:hAnsi="Times New Roman" w:cs="Times New Roman"/>
          <w:sz w:val="24"/>
          <w:szCs w:val="24"/>
        </w:rPr>
        <w:t>8</w:t>
      </w:r>
      <w:r w:rsidR="00106D8C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>% u strukturi ukupn</w:t>
      </w:r>
      <w:r w:rsidR="00623AD9">
        <w:rPr>
          <w:rFonts w:ascii="Times New Roman" w:hAnsi="Times New Roman" w:cs="Times New Roman"/>
          <w:sz w:val="24"/>
          <w:szCs w:val="24"/>
        </w:rPr>
        <w:t>o izvršenih</w:t>
      </w:r>
      <w:r>
        <w:rPr>
          <w:rFonts w:ascii="Times New Roman" w:hAnsi="Times New Roman" w:cs="Times New Roman"/>
          <w:sz w:val="24"/>
          <w:szCs w:val="24"/>
        </w:rPr>
        <w:t xml:space="preserve"> rashoda</w:t>
      </w:r>
      <w:r w:rsidR="00D276F5">
        <w:rPr>
          <w:rFonts w:ascii="Times New Roman" w:hAnsi="Times New Roman" w:cs="Times New Roman"/>
          <w:sz w:val="24"/>
          <w:szCs w:val="24"/>
        </w:rPr>
        <w:t xml:space="preserve"> u 2024</w:t>
      </w:r>
      <w:r w:rsidR="008823D5">
        <w:rPr>
          <w:rFonts w:ascii="Times New Roman" w:hAnsi="Times New Roman" w:cs="Times New Roman"/>
          <w:sz w:val="24"/>
          <w:szCs w:val="24"/>
        </w:rPr>
        <w:t>.</w:t>
      </w:r>
      <w:r w:rsidR="00AE22F7">
        <w:rPr>
          <w:rFonts w:ascii="Times New Roman" w:hAnsi="Times New Roman" w:cs="Times New Roman"/>
          <w:sz w:val="24"/>
          <w:szCs w:val="24"/>
        </w:rPr>
        <w:t xml:space="preserve"> </w:t>
      </w:r>
      <w:r w:rsidR="004B77B0">
        <w:rPr>
          <w:rFonts w:ascii="Times New Roman" w:hAnsi="Times New Roman" w:cs="Times New Roman"/>
          <w:sz w:val="24"/>
          <w:szCs w:val="24"/>
        </w:rPr>
        <w:t>Indeks i</w:t>
      </w:r>
      <w:r w:rsidR="00921F46">
        <w:rPr>
          <w:rFonts w:ascii="Times New Roman" w:hAnsi="Times New Roman" w:cs="Times New Roman"/>
          <w:sz w:val="24"/>
          <w:szCs w:val="24"/>
        </w:rPr>
        <w:t>zvršenj</w:t>
      </w:r>
      <w:r w:rsidR="00592EEB">
        <w:rPr>
          <w:rFonts w:ascii="Times New Roman" w:hAnsi="Times New Roman" w:cs="Times New Roman"/>
          <w:sz w:val="24"/>
          <w:szCs w:val="24"/>
        </w:rPr>
        <w:t>a</w:t>
      </w:r>
      <w:r w:rsidR="00921F46">
        <w:rPr>
          <w:rFonts w:ascii="Times New Roman" w:hAnsi="Times New Roman" w:cs="Times New Roman"/>
          <w:sz w:val="24"/>
          <w:szCs w:val="24"/>
        </w:rPr>
        <w:t xml:space="preserve"> </w:t>
      </w:r>
      <w:r w:rsidR="004B77B0">
        <w:rPr>
          <w:rFonts w:ascii="Times New Roman" w:hAnsi="Times New Roman" w:cs="Times New Roman"/>
          <w:sz w:val="24"/>
          <w:szCs w:val="24"/>
        </w:rPr>
        <w:t>ovih rashoda u odnosu na planirano je 102,</w:t>
      </w:r>
      <w:r w:rsidR="00592EEB">
        <w:rPr>
          <w:rFonts w:ascii="Times New Roman" w:hAnsi="Times New Roman" w:cs="Times New Roman"/>
          <w:sz w:val="24"/>
          <w:szCs w:val="24"/>
        </w:rPr>
        <w:t>74.</w:t>
      </w:r>
    </w:p>
    <w:p w14:paraId="0C344091" w14:textId="505DB8AE" w:rsidR="00D716CF" w:rsidRDefault="00422519" w:rsidP="0042308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Udio materij</w:t>
      </w:r>
      <w:r w:rsidR="008808DD">
        <w:rPr>
          <w:rFonts w:ascii="Times New Roman" w:hAnsi="Times New Roman" w:cs="Times New Roman"/>
          <w:sz w:val="24"/>
          <w:szCs w:val="24"/>
        </w:rPr>
        <w:t>alnih</w:t>
      </w:r>
      <w:r>
        <w:rPr>
          <w:rFonts w:ascii="Times New Roman" w:hAnsi="Times New Roman" w:cs="Times New Roman"/>
          <w:sz w:val="24"/>
          <w:szCs w:val="24"/>
        </w:rPr>
        <w:t xml:space="preserve"> rashoda u ukupnima je </w:t>
      </w:r>
      <w:r w:rsidR="001A4500">
        <w:rPr>
          <w:rFonts w:ascii="Times New Roman" w:hAnsi="Times New Roman" w:cs="Times New Roman"/>
          <w:sz w:val="24"/>
          <w:szCs w:val="24"/>
        </w:rPr>
        <w:t>10,7</w:t>
      </w:r>
      <w:r>
        <w:rPr>
          <w:rFonts w:ascii="Times New Roman" w:hAnsi="Times New Roman" w:cs="Times New Roman"/>
          <w:sz w:val="24"/>
          <w:szCs w:val="24"/>
        </w:rPr>
        <w:t xml:space="preserve"> %. </w:t>
      </w:r>
      <w:r w:rsidR="00B37F26">
        <w:rPr>
          <w:rFonts w:ascii="Times New Roman" w:hAnsi="Times New Roman" w:cs="Times New Roman"/>
          <w:sz w:val="24"/>
          <w:szCs w:val="24"/>
        </w:rPr>
        <w:t xml:space="preserve">Indeks izvršenja ovih rashoda u odnosu na planirano je 98,76. </w:t>
      </w:r>
    </w:p>
    <w:p w14:paraId="7BCFD898" w14:textId="77777777" w:rsidR="00D716CF" w:rsidRDefault="00C7711E" w:rsidP="0042308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Rashodi za nabavu </w:t>
      </w:r>
      <w:r w:rsidR="00765EE6">
        <w:rPr>
          <w:rFonts w:ascii="Times New Roman" w:hAnsi="Times New Roman" w:cs="Times New Roman"/>
          <w:sz w:val="24"/>
          <w:szCs w:val="24"/>
        </w:rPr>
        <w:t xml:space="preserve">nefinancijske imovine </w:t>
      </w:r>
      <w:r w:rsidR="003770E6">
        <w:rPr>
          <w:rFonts w:ascii="Times New Roman" w:hAnsi="Times New Roman" w:cs="Times New Roman"/>
          <w:sz w:val="24"/>
          <w:szCs w:val="24"/>
        </w:rPr>
        <w:t>sudjeluju</w:t>
      </w:r>
      <w:r w:rsidR="00765EE6">
        <w:rPr>
          <w:rFonts w:ascii="Times New Roman" w:hAnsi="Times New Roman" w:cs="Times New Roman"/>
          <w:sz w:val="24"/>
          <w:szCs w:val="24"/>
        </w:rPr>
        <w:t xml:space="preserve"> 0,9 % u </w:t>
      </w:r>
      <w:r w:rsidR="003770E6">
        <w:rPr>
          <w:rFonts w:ascii="Times New Roman" w:hAnsi="Times New Roman" w:cs="Times New Roman"/>
          <w:sz w:val="24"/>
          <w:szCs w:val="24"/>
        </w:rPr>
        <w:t xml:space="preserve">ukupnim rashodima. Indeks </w:t>
      </w:r>
      <w:r w:rsidR="000132A7">
        <w:rPr>
          <w:rFonts w:ascii="Times New Roman" w:hAnsi="Times New Roman" w:cs="Times New Roman"/>
          <w:sz w:val="24"/>
          <w:szCs w:val="24"/>
        </w:rPr>
        <w:t xml:space="preserve">izvršenja je 103,53. </w:t>
      </w:r>
    </w:p>
    <w:p w14:paraId="7E787ADE" w14:textId="77777777" w:rsidR="00B23464" w:rsidRDefault="00B45F1C" w:rsidP="0042308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Ostali rashodi </w:t>
      </w:r>
      <w:r w:rsidR="00E85277">
        <w:rPr>
          <w:rFonts w:ascii="Times New Roman" w:hAnsi="Times New Roman" w:cs="Times New Roman"/>
          <w:sz w:val="24"/>
          <w:szCs w:val="24"/>
        </w:rPr>
        <w:t>(n</w:t>
      </w:r>
      <w:r>
        <w:rPr>
          <w:rFonts w:ascii="Times New Roman" w:hAnsi="Times New Roman" w:cs="Times New Roman"/>
          <w:sz w:val="24"/>
          <w:szCs w:val="24"/>
        </w:rPr>
        <w:t>aknade građa</w:t>
      </w:r>
      <w:r w:rsidR="00E85277">
        <w:rPr>
          <w:rFonts w:ascii="Times New Roman" w:hAnsi="Times New Roman" w:cs="Times New Roman"/>
          <w:sz w:val="24"/>
          <w:szCs w:val="24"/>
        </w:rPr>
        <w:t xml:space="preserve">nima, </w:t>
      </w:r>
      <w:r w:rsidR="006E63B5">
        <w:rPr>
          <w:rFonts w:ascii="Times New Roman" w:hAnsi="Times New Roman" w:cs="Times New Roman"/>
          <w:sz w:val="24"/>
          <w:szCs w:val="24"/>
        </w:rPr>
        <w:t xml:space="preserve">financijski, itd.) </w:t>
      </w:r>
      <w:r w:rsidR="00906536">
        <w:rPr>
          <w:rFonts w:ascii="Times New Roman" w:hAnsi="Times New Roman" w:cs="Times New Roman"/>
          <w:sz w:val="24"/>
          <w:szCs w:val="24"/>
        </w:rPr>
        <w:t xml:space="preserve">čine </w:t>
      </w:r>
      <w:r w:rsidR="006D6FA6">
        <w:rPr>
          <w:rFonts w:ascii="Times New Roman" w:hAnsi="Times New Roman" w:cs="Times New Roman"/>
          <w:sz w:val="24"/>
          <w:szCs w:val="24"/>
        </w:rPr>
        <w:t>1,4</w:t>
      </w:r>
      <w:r w:rsidR="000B313D">
        <w:rPr>
          <w:rFonts w:ascii="Times New Roman" w:hAnsi="Times New Roman" w:cs="Times New Roman"/>
          <w:sz w:val="24"/>
          <w:szCs w:val="24"/>
        </w:rPr>
        <w:t xml:space="preserve"> %. </w:t>
      </w:r>
    </w:p>
    <w:p w14:paraId="1D00437B" w14:textId="77777777" w:rsidR="00B23464" w:rsidRDefault="00B23464" w:rsidP="0042308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D69249" w14:textId="6F0E91E7" w:rsidR="00423080" w:rsidRDefault="006703B6" w:rsidP="0042308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Rashodi poslovanja i rashodi za nabavu nefinancijske imovine odnosno ukupni rashodi realno su planirani.</w:t>
      </w:r>
    </w:p>
    <w:p w14:paraId="121FE502" w14:textId="3F7BFD1A" w:rsidR="00F7677A" w:rsidRDefault="00F7677A" w:rsidP="0042308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41739" w14:textId="3ABD9E8F" w:rsidR="00A00D6C" w:rsidRDefault="00705C39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Struktura financiranja rashoda za zaposlene</w:t>
      </w:r>
      <w:r w:rsidR="00D80309">
        <w:rPr>
          <w:rFonts w:ascii="Times New Roman" w:hAnsi="Times New Roman" w:cs="Times New Roman"/>
          <w:sz w:val="24"/>
          <w:szCs w:val="24"/>
        </w:rPr>
        <w:t xml:space="preserve"> je slijedeća: </w:t>
      </w:r>
      <w:r w:rsidR="00422519">
        <w:rPr>
          <w:rFonts w:ascii="Times New Roman" w:hAnsi="Times New Roman" w:cs="Times New Roman"/>
          <w:sz w:val="24"/>
          <w:szCs w:val="24"/>
        </w:rPr>
        <w:t>Državn</w:t>
      </w:r>
      <w:r w:rsidR="00FC2BE0">
        <w:rPr>
          <w:rFonts w:ascii="Times New Roman" w:hAnsi="Times New Roman" w:cs="Times New Roman"/>
          <w:sz w:val="24"/>
          <w:szCs w:val="24"/>
        </w:rPr>
        <w:t>i</w:t>
      </w:r>
      <w:r w:rsidR="00422519">
        <w:rPr>
          <w:rFonts w:ascii="Times New Roman" w:hAnsi="Times New Roman" w:cs="Times New Roman"/>
          <w:sz w:val="24"/>
          <w:szCs w:val="24"/>
        </w:rPr>
        <w:t xml:space="preserve"> proračuna</w:t>
      </w:r>
      <w:r w:rsidR="00D80309">
        <w:rPr>
          <w:rFonts w:ascii="Times New Roman" w:hAnsi="Times New Roman" w:cs="Times New Roman"/>
          <w:sz w:val="24"/>
          <w:szCs w:val="24"/>
        </w:rPr>
        <w:t xml:space="preserve"> </w:t>
      </w:r>
      <w:r w:rsidR="00F627B7">
        <w:rPr>
          <w:rFonts w:ascii="Times New Roman" w:hAnsi="Times New Roman" w:cs="Times New Roman"/>
          <w:sz w:val="24"/>
          <w:szCs w:val="24"/>
        </w:rPr>
        <w:t>92,5</w:t>
      </w:r>
      <w:r w:rsidR="005B2269">
        <w:rPr>
          <w:rFonts w:ascii="Times New Roman" w:hAnsi="Times New Roman" w:cs="Times New Roman"/>
          <w:sz w:val="24"/>
          <w:szCs w:val="24"/>
        </w:rPr>
        <w:t xml:space="preserve"> %</w:t>
      </w:r>
      <w:r w:rsidR="00F627B7">
        <w:rPr>
          <w:rFonts w:ascii="Times New Roman" w:hAnsi="Times New Roman" w:cs="Times New Roman"/>
          <w:sz w:val="24"/>
          <w:szCs w:val="24"/>
        </w:rPr>
        <w:t xml:space="preserve">, </w:t>
      </w:r>
      <w:r w:rsidR="00DC3B4B">
        <w:rPr>
          <w:rFonts w:ascii="Times New Roman" w:hAnsi="Times New Roman" w:cs="Times New Roman"/>
          <w:sz w:val="24"/>
          <w:szCs w:val="24"/>
        </w:rPr>
        <w:t>vlastit</w:t>
      </w:r>
      <w:r w:rsidR="00F627B7">
        <w:rPr>
          <w:rFonts w:ascii="Times New Roman" w:hAnsi="Times New Roman" w:cs="Times New Roman"/>
          <w:sz w:val="24"/>
          <w:szCs w:val="24"/>
        </w:rPr>
        <w:t xml:space="preserve">a </w:t>
      </w:r>
      <w:r w:rsidR="00DC3B4B">
        <w:rPr>
          <w:rFonts w:ascii="Times New Roman" w:hAnsi="Times New Roman" w:cs="Times New Roman"/>
          <w:sz w:val="24"/>
          <w:szCs w:val="24"/>
        </w:rPr>
        <w:t>i namjensk</w:t>
      </w:r>
      <w:r w:rsidR="000B093A">
        <w:rPr>
          <w:rFonts w:ascii="Times New Roman" w:hAnsi="Times New Roman" w:cs="Times New Roman"/>
          <w:sz w:val="24"/>
          <w:szCs w:val="24"/>
        </w:rPr>
        <w:t>a</w:t>
      </w:r>
      <w:r w:rsidR="00DC3B4B">
        <w:rPr>
          <w:rFonts w:ascii="Times New Roman" w:hAnsi="Times New Roman" w:cs="Times New Roman"/>
          <w:sz w:val="24"/>
          <w:szCs w:val="24"/>
        </w:rPr>
        <w:t xml:space="preserve"> sredstva </w:t>
      </w:r>
      <w:r w:rsidR="00A449B5">
        <w:rPr>
          <w:rFonts w:ascii="Times New Roman" w:hAnsi="Times New Roman" w:cs="Times New Roman"/>
          <w:sz w:val="24"/>
          <w:szCs w:val="24"/>
        </w:rPr>
        <w:t>4,6</w:t>
      </w:r>
      <w:r w:rsidR="005B2269">
        <w:rPr>
          <w:rFonts w:ascii="Times New Roman" w:hAnsi="Times New Roman" w:cs="Times New Roman"/>
          <w:sz w:val="24"/>
          <w:szCs w:val="24"/>
        </w:rPr>
        <w:t xml:space="preserve"> %</w:t>
      </w:r>
      <w:r w:rsidR="00BA53A4">
        <w:rPr>
          <w:rFonts w:ascii="Times New Roman" w:hAnsi="Times New Roman" w:cs="Times New Roman"/>
          <w:sz w:val="24"/>
          <w:szCs w:val="24"/>
        </w:rPr>
        <w:t xml:space="preserve">, </w:t>
      </w:r>
      <w:r w:rsidR="00C13C7B">
        <w:rPr>
          <w:rFonts w:ascii="Times New Roman" w:hAnsi="Times New Roman" w:cs="Times New Roman"/>
          <w:sz w:val="24"/>
          <w:szCs w:val="24"/>
        </w:rPr>
        <w:t>te EU pomoći i ostale pomoći</w:t>
      </w:r>
      <w:r w:rsidR="00DC3B4B">
        <w:rPr>
          <w:rFonts w:ascii="Times New Roman" w:hAnsi="Times New Roman" w:cs="Times New Roman"/>
          <w:sz w:val="24"/>
          <w:szCs w:val="24"/>
        </w:rPr>
        <w:t xml:space="preserve"> </w:t>
      </w:r>
      <w:r w:rsidR="005969BF">
        <w:rPr>
          <w:rFonts w:ascii="Times New Roman" w:hAnsi="Times New Roman" w:cs="Times New Roman"/>
          <w:sz w:val="24"/>
          <w:szCs w:val="24"/>
        </w:rPr>
        <w:t>2,9</w:t>
      </w:r>
      <w:r w:rsidR="00DC3B4B">
        <w:rPr>
          <w:rFonts w:ascii="Times New Roman" w:hAnsi="Times New Roman" w:cs="Times New Roman"/>
          <w:sz w:val="24"/>
          <w:szCs w:val="24"/>
        </w:rPr>
        <w:t xml:space="preserve"> %. </w:t>
      </w:r>
    </w:p>
    <w:p w14:paraId="1F9A631A" w14:textId="1775CADE" w:rsidR="0065398F" w:rsidRDefault="0065398F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F456E8" w14:textId="2105FBCD" w:rsidR="009A0196" w:rsidRDefault="00220551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Udjeli izvora financiranja mat</w:t>
      </w:r>
      <w:r w:rsidR="00D26740">
        <w:rPr>
          <w:rFonts w:ascii="Times New Roman" w:hAnsi="Times New Roman" w:cs="Times New Roman"/>
          <w:sz w:val="24"/>
          <w:szCs w:val="24"/>
        </w:rPr>
        <w:t>erijalnih</w:t>
      </w:r>
      <w:r>
        <w:rPr>
          <w:rFonts w:ascii="Times New Roman" w:hAnsi="Times New Roman" w:cs="Times New Roman"/>
          <w:sz w:val="24"/>
          <w:szCs w:val="24"/>
        </w:rPr>
        <w:t xml:space="preserve"> troškova su kako slijedi: </w:t>
      </w:r>
      <w:r w:rsidR="0093320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ržavni proračun </w:t>
      </w:r>
      <w:r w:rsidR="007330D2">
        <w:rPr>
          <w:rFonts w:ascii="Times New Roman" w:hAnsi="Times New Roman" w:cs="Times New Roman"/>
          <w:sz w:val="24"/>
          <w:szCs w:val="24"/>
        </w:rPr>
        <w:t>60,5</w:t>
      </w:r>
      <w:r>
        <w:rPr>
          <w:rFonts w:ascii="Times New Roman" w:hAnsi="Times New Roman" w:cs="Times New Roman"/>
          <w:sz w:val="24"/>
          <w:szCs w:val="24"/>
        </w:rPr>
        <w:t xml:space="preserve"> %, vlastiti i namjenski prihodi </w:t>
      </w:r>
      <w:r w:rsidR="007330D2">
        <w:rPr>
          <w:rFonts w:ascii="Times New Roman" w:hAnsi="Times New Roman" w:cs="Times New Roman"/>
          <w:sz w:val="24"/>
          <w:szCs w:val="24"/>
        </w:rPr>
        <w:t>16,5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  <w:r w:rsidR="000C6E80">
        <w:rPr>
          <w:rFonts w:ascii="Times New Roman" w:hAnsi="Times New Roman" w:cs="Times New Roman"/>
          <w:sz w:val="24"/>
          <w:szCs w:val="24"/>
        </w:rPr>
        <w:t>, EU pomoći i ostale pomoći 2</w:t>
      </w:r>
      <w:r w:rsidR="007330D2">
        <w:rPr>
          <w:rFonts w:ascii="Times New Roman" w:hAnsi="Times New Roman" w:cs="Times New Roman"/>
          <w:sz w:val="24"/>
          <w:szCs w:val="24"/>
        </w:rPr>
        <w:t>3</w:t>
      </w:r>
      <w:r w:rsidR="000C6E80">
        <w:rPr>
          <w:rFonts w:ascii="Times New Roman" w:hAnsi="Times New Roman" w:cs="Times New Roman"/>
          <w:sz w:val="24"/>
          <w:szCs w:val="24"/>
        </w:rPr>
        <w:t xml:space="preserve"> %</w:t>
      </w:r>
      <w:r w:rsidR="007330D2">
        <w:rPr>
          <w:rFonts w:ascii="Times New Roman" w:hAnsi="Times New Roman" w:cs="Times New Roman"/>
          <w:sz w:val="24"/>
          <w:szCs w:val="24"/>
        </w:rPr>
        <w:t>.</w:t>
      </w:r>
    </w:p>
    <w:p w14:paraId="437FD1C4" w14:textId="199F1A5B" w:rsidR="00AB2B72" w:rsidRDefault="00AB2B72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1EB8D5" w14:textId="77777777" w:rsidR="00933208" w:rsidRDefault="00933208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3DA1C" w14:textId="38A5B186" w:rsidR="00834A19" w:rsidRDefault="00834A19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PRIJENOS SREDSTAVA </w:t>
      </w:r>
    </w:p>
    <w:p w14:paraId="632C94EF" w14:textId="405A8F8F" w:rsidR="00834A19" w:rsidRDefault="00834A19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4228A7" w14:textId="137AF0FA" w:rsidR="00834A19" w:rsidRDefault="00C06341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Donos (prijenos) sredstava u 202</w:t>
      </w:r>
      <w:r w:rsidR="00440CD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iznosi </w:t>
      </w:r>
      <w:r w:rsidR="006A3DA1">
        <w:rPr>
          <w:rFonts w:ascii="Times New Roman" w:hAnsi="Times New Roman" w:cs="Times New Roman"/>
          <w:sz w:val="24"/>
          <w:szCs w:val="24"/>
        </w:rPr>
        <w:t xml:space="preserve">1.784.103,28 </w:t>
      </w:r>
      <w:r>
        <w:rPr>
          <w:rFonts w:ascii="Times New Roman" w:hAnsi="Times New Roman" w:cs="Times New Roman"/>
          <w:sz w:val="24"/>
          <w:szCs w:val="24"/>
        </w:rPr>
        <w:t xml:space="preserve">eura. </w:t>
      </w:r>
      <w:r w:rsidR="007659E5">
        <w:rPr>
          <w:rFonts w:ascii="Times New Roman" w:hAnsi="Times New Roman" w:cs="Times New Roman"/>
          <w:sz w:val="24"/>
          <w:szCs w:val="24"/>
        </w:rPr>
        <w:t xml:space="preserve">Dio ovog viška sredstava utrošen je za financiranje aktivnosti u ovoj godini. </w:t>
      </w:r>
    </w:p>
    <w:p w14:paraId="0044828F" w14:textId="532442C3" w:rsidR="007659E5" w:rsidRDefault="007659E5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Prijenos sredstva u 202</w:t>
      </w:r>
      <w:r w:rsidR="00E8320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iznosi </w:t>
      </w:r>
      <w:r w:rsidR="00084D0B">
        <w:rPr>
          <w:rFonts w:ascii="Times New Roman" w:hAnsi="Times New Roman" w:cs="Times New Roman"/>
          <w:sz w:val="24"/>
          <w:szCs w:val="24"/>
        </w:rPr>
        <w:t>3.288.652,91</w:t>
      </w:r>
      <w:r>
        <w:rPr>
          <w:rFonts w:ascii="Times New Roman" w:hAnsi="Times New Roman" w:cs="Times New Roman"/>
          <w:sz w:val="24"/>
          <w:szCs w:val="24"/>
        </w:rPr>
        <w:t xml:space="preserve"> eura. </w:t>
      </w:r>
    </w:p>
    <w:p w14:paraId="36416E37" w14:textId="77777777" w:rsidR="00933208" w:rsidRDefault="00933208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8FD725" w14:textId="7051B651" w:rsidR="00A04B8C" w:rsidRDefault="00A04B8C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Stanje </w:t>
      </w:r>
      <w:r w:rsidR="007A052F">
        <w:rPr>
          <w:rFonts w:ascii="Times New Roman" w:hAnsi="Times New Roman" w:cs="Times New Roman"/>
          <w:sz w:val="24"/>
          <w:szCs w:val="24"/>
        </w:rPr>
        <w:t xml:space="preserve">novčanih sredstava na početku izvještajnog razdoblja </w:t>
      </w:r>
      <w:r w:rsidR="00B5087A">
        <w:rPr>
          <w:rFonts w:ascii="Times New Roman" w:hAnsi="Times New Roman" w:cs="Times New Roman"/>
          <w:sz w:val="24"/>
          <w:szCs w:val="24"/>
        </w:rPr>
        <w:t xml:space="preserve">iznosi </w:t>
      </w:r>
      <w:r w:rsidR="00585050">
        <w:rPr>
          <w:rFonts w:ascii="Times New Roman" w:hAnsi="Times New Roman" w:cs="Times New Roman"/>
          <w:sz w:val="24"/>
          <w:szCs w:val="24"/>
        </w:rPr>
        <w:t>1.997.</w:t>
      </w:r>
      <w:r w:rsidR="00926CFD">
        <w:rPr>
          <w:rFonts w:ascii="Times New Roman" w:hAnsi="Times New Roman" w:cs="Times New Roman"/>
          <w:sz w:val="24"/>
          <w:szCs w:val="24"/>
        </w:rPr>
        <w:t xml:space="preserve">719,83 </w:t>
      </w:r>
      <w:r w:rsidR="007A052F">
        <w:rPr>
          <w:rFonts w:ascii="Times New Roman" w:hAnsi="Times New Roman" w:cs="Times New Roman"/>
          <w:sz w:val="24"/>
          <w:szCs w:val="24"/>
        </w:rPr>
        <w:t>eura</w:t>
      </w:r>
      <w:r w:rsidR="00B5087A">
        <w:rPr>
          <w:rFonts w:ascii="Times New Roman" w:hAnsi="Times New Roman" w:cs="Times New Roman"/>
          <w:sz w:val="24"/>
          <w:szCs w:val="24"/>
        </w:rPr>
        <w:t xml:space="preserve">, a na kraju izvještajnog razdoblja </w:t>
      </w:r>
      <w:r w:rsidR="00926CFD">
        <w:rPr>
          <w:rFonts w:ascii="Times New Roman" w:hAnsi="Times New Roman" w:cs="Times New Roman"/>
          <w:sz w:val="24"/>
          <w:szCs w:val="24"/>
        </w:rPr>
        <w:t xml:space="preserve">3.413.029,80 </w:t>
      </w:r>
      <w:r w:rsidR="00B5087A">
        <w:rPr>
          <w:rFonts w:ascii="Times New Roman" w:hAnsi="Times New Roman" w:cs="Times New Roman"/>
          <w:sz w:val="24"/>
          <w:szCs w:val="24"/>
        </w:rPr>
        <w:t xml:space="preserve">eura. </w:t>
      </w:r>
    </w:p>
    <w:p w14:paraId="090F2E6B" w14:textId="2674757F" w:rsidR="00933208" w:rsidRDefault="00933208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CC4C92" w14:textId="24A2692A" w:rsidR="00933208" w:rsidRDefault="00933208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A927DC" w14:textId="456ACDDB" w:rsidR="00933208" w:rsidRDefault="00933208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682779" w14:textId="1A763884" w:rsidR="00933208" w:rsidRDefault="00933208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Zagrebu, 1</w:t>
      </w:r>
      <w:r w:rsidR="009B308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ožujka 202</w:t>
      </w:r>
      <w:r w:rsidR="009B308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8B8968" w14:textId="4E234242" w:rsidR="00933208" w:rsidRDefault="00933208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1B1E6" w14:textId="07C52D63" w:rsidR="00933208" w:rsidRDefault="00933208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6AF58C" w14:textId="77777777" w:rsidR="00933208" w:rsidRDefault="00933208" w:rsidP="00DC3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EC656A" w14:textId="77777777" w:rsidR="00CA6BF7" w:rsidRPr="00CA6BF7" w:rsidRDefault="00CA6BF7" w:rsidP="00CA6BF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>Dekan:</w:t>
      </w:r>
    </w:p>
    <w:p w14:paraId="64FB4D47" w14:textId="77777777" w:rsidR="00CA6BF7" w:rsidRPr="00CA6BF7" w:rsidRDefault="00CA6BF7" w:rsidP="00CA6B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D0785C" w14:textId="77777777" w:rsidR="00CA6BF7" w:rsidRPr="00CA6BF7" w:rsidRDefault="00CA6BF7" w:rsidP="00CA6B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A62A8E" w14:textId="77777777" w:rsidR="00CA6BF7" w:rsidRPr="00CA6BF7" w:rsidRDefault="00CA6BF7" w:rsidP="00CA6B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</w:t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____________________________         </w:t>
      </w:r>
    </w:p>
    <w:p w14:paraId="08BB47DB" w14:textId="77777777" w:rsidR="00CA6BF7" w:rsidRPr="00CA6BF7" w:rsidRDefault="00CA6BF7" w:rsidP="00CA6B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</w:t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A6BF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izv. prof. dr. sc. Domagoj Tončinić</w:t>
      </w:r>
    </w:p>
    <w:p w14:paraId="13C04DDD" w14:textId="77777777" w:rsidR="00CA6BF7" w:rsidRPr="00CA6BF7" w:rsidRDefault="00CA6BF7" w:rsidP="00CA6BF7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E45286" w14:textId="39E365E6" w:rsidR="00933208" w:rsidRPr="00422519" w:rsidRDefault="00933208" w:rsidP="00933208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933208" w:rsidRPr="00422519" w:rsidSect="00DB391F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964"/>
    <w:rsid w:val="000132A7"/>
    <w:rsid w:val="00016EFE"/>
    <w:rsid w:val="00021446"/>
    <w:rsid w:val="000346AC"/>
    <w:rsid w:val="00035098"/>
    <w:rsid w:val="000412DC"/>
    <w:rsid w:val="000720AA"/>
    <w:rsid w:val="00077E41"/>
    <w:rsid w:val="00080F8C"/>
    <w:rsid w:val="00084D0B"/>
    <w:rsid w:val="00097E40"/>
    <w:rsid w:val="000A08F4"/>
    <w:rsid w:val="000A2F56"/>
    <w:rsid w:val="000B093A"/>
    <w:rsid w:val="000B313D"/>
    <w:rsid w:val="000B7F0A"/>
    <w:rsid w:val="000C6E80"/>
    <w:rsid w:val="000F1430"/>
    <w:rsid w:val="00106D8C"/>
    <w:rsid w:val="00135888"/>
    <w:rsid w:val="001429B5"/>
    <w:rsid w:val="00150A65"/>
    <w:rsid w:val="00186F3C"/>
    <w:rsid w:val="00196AA2"/>
    <w:rsid w:val="001A0586"/>
    <w:rsid w:val="001A1F38"/>
    <w:rsid w:val="001A4500"/>
    <w:rsid w:val="001A5D58"/>
    <w:rsid w:val="001D272D"/>
    <w:rsid w:val="001E60B3"/>
    <w:rsid w:val="002049CD"/>
    <w:rsid w:val="00220551"/>
    <w:rsid w:val="002316FF"/>
    <w:rsid w:val="00232078"/>
    <w:rsid w:val="002347B6"/>
    <w:rsid w:val="00256783"/>
    <w:rsid w:val="00270462"/>
    <w:rsid w:val="00295BFE"/>
    <w:rsid w:val="002A269A"/>
    <w:rsid w:val="002B34C0"/>
    <w:rsid w:val="002E54B1"/>
    <w:rsid w:val="002E6E80"/>
    <w:rsid w:val="002E742D"/>
    <w:rsid w:val="002E76D1"/>
    <w:rsid w:val="002E7753"/>
    <w:rsid w:val="002F4C75"/>
    <w:rsid w:val="00302176"/>
    <w:rsid w:val="00302EC0"/>
    <w:rsid w:val="0030647F"/>
    <w:rsid w:val="003103A5"/>
    <w:rsid w:val="00320982"/>
    <w:rsid w:val="00340F5B"/>
    <w:rsid w:val="003648BC"/>
    <w:rsid w:val="003770E6"/>
    <w:rsid w:val="0038261D"/>
    <w:rsid w:val="00390EC2"/>
    <w:rsid w:val="00395E85"/>
    <w:rsid w:val="003A1BC1"/>
    <w:rsid w:val="003A613D"/>
    <w:rsid w:val="003A6C97"/>
    <w:rsid w:val="003D305B"/>
    <w:rsid w:val="003D5A2C"/>
    <w:rsid w:val="003F5BE2"/>
    <w:rsid w:val="00411EDC"/>
    <w:rsid w:val="004148DD"/>
    <w:rsid w:val="00422519"/>
    <w:rsid w:val="00423080"/>
    <w:rsid w:val="004319CB"/>
    <w:rsid w:val="00440CDD"/>
    <w:rsid w:val="00453246"/>
    <w:rsid w:val="004562A5"/>
    <w:rsid w:val="0045669C"/>
    <w:rsid w:val="00456DA1"/>
    <w:rsid w:val="004572B7"/>
    <w:rsid w:val="00460E3D"/>
    <w:rsid w:val="0047205A"/>
    <w:rsid w:val="004725CB"/>
    <w:rsid w:val="00472F3F"/>
    <w:rsid w:val="00476495"/>
    <w:rsid w:val="004871D1"/>
    <w:rsid w:val="004905F8"/>
    <w:rsid w:val="0049435D"/>
    <w:rsid w:val="00494440"/>
    <w:rsid w:val="004A13FE"/>
    <w:rsid w:val="004A2661"/>
    <w:rsid w:val="004A27EB"/>
    <w:rsid w:val="004A48DA"/>
    <w:rsid w:val="004A5D44"/>
    <w:rsid w:val="004B0C4A"/>
    <w:rsid w:val="004B77B0"/>
    <w:rsid w:val="004D250E"/>
    <w:rsid w:val="004E14F5"/>
    <w:rsid w:val="004E2A68"/>
    <w:rsid w:val="004E60F4"/>
    <w:rsid w:val="004E723B"/>
    <w:rsid w:val="00502BC3"/>
    <w:rsid w:val="005045D8"/>
    <w:rsid w:val="00510993"/>
    <w:rsid w:val="0051632E"/>
    <w:rsid w:val="00520389"/>
    <w:rsid w:val="00540F99"/>
    <w:rsid w:val="00551611"/>
    <w:rsid w:val="00562592"/>
    <w:rsid w:val="00585050"/>
    <w:rsid w:val="00586343"/>
    <w:rsid w:val="00592EEB"/>
    <w:rsid w:val="005969BF"/>
    <w:rsid w:val="005B201A"/>
    <w:rsid w:val="005B2269"/>
    <w:rsid w:val="005C1909"/>
    <w:rsid w:val="005C4B99"/>
    <w:rsid w:val="005D12AB"/>
    <w:rsid w:val="005F101F"/>
    <w:rsid w:val="006125ED"/>
    <w:rsid w:val="006175E7"/>
    <w:rsid w:val="00623AD9"/>
    <w:rsid w:val="00631F74"/>
    <w:rsid w:val="00640609"/>
    <w:rsid w:val="00643C22"/>
    <w:rsid w:val="00650735"/>
    <w:rsid w:val="0065398F"/>
    <w:rsid w:val="006574F4"/>
    <w:rsid w:val="00670137"/>
    <w:rsid w:val="006703B6"/>
    <w:rsid w:val="006A07C3"/>
    <w:rsid w:val="006A2AEA"/>
    <w:rsid w:val="006A3DA1"/>
    <w:rsid w:val="006B05CE"/>
    <w:rsid w:val="006B4C59"/>
    <w:rsid w:val="006C4714"/>
    <w:rsid w:val="006D6FA6"/>
    <w:rsid w:val="006E63B5"/>
    <w:rsid w:val="00705C39"/>
    <w:rsid w:val="00707FF4"/>
    <w:rsid w:val="007120F7"/>
    <w:rsid w:val="00727123"/>
    <w:rsid w:val="00732495"/>
    <w:rsid w:val="007330D2"/>
    <w:rsid w:val="007334B5"/>
    <w:rsid w:val="00733CDE"/>
    <w:rsid w:val="007378C1"/>
    <w:rsid w:val="00753958"/>
    <w:rsid w:val="0076195F"/>
    <w:rsid w:val="007659E5"/>
    <w:rsid w:val="00765EE6"/>
    <w:rsid w:val="0078016F"/>
    <w:rsid w:val="0079077A"/>
    <w:rsid w:val="007A052F"/>
    <w:rsid w:val="007A4FE6"/>
    <w:rsid w:val="007C0146"/>
    <w:rsid w:val="007D6F5C"/>
    <w:rsid w:val="007F2DD1"/>
    <w:rsid w:val="00812141"/>
    <w:rsid w:val="00816B81"/>
    <w:rsid w:val="00817239"/>
    <w:rsid w:val="008264CE"/>
    <w:rsid w:val="00834A19"/>
    <w:rsid w:val="008468F2"/>
    <w:rsid w:val="008540BE"/>
    <w:rsid w:val="0085726D"/>
    <w:rsid w:val="008734B6"/>
    <w:rsid w:val="008808DD"/>
    <w:rsid w:val="008823D5"/>
    <w:rsid w:val="00884BD3"/>
    <w:rsid w:val="00886D63"/>
    <w:rsid w:val="008A1E31"/>
    <w:rsid w:val="008A3C3D"/>
    <w:rsid w:val="008A5A9A"/>
    <w:rsid w:val="008C65E3"/>
    <w:rsid w:val="008C6DF5"/>
    <w:rsid w:val="008E264D"/>
    <w:rsid w:val="008E5C2F"/>
    <w:rsid w:val="00904964"/>
    <w:rsid w:val="00906536"/>
    <w:rsid w:val="009113EB"/>
    <w:rsid w:val="00921F46"/>
    <w:rsid w:val="00926CFD"/>
    <w:rsid w:val="00933208"/>
    <w:rsid w:val="009437A1"/>
    <w:rsid w:val="00970592"/>
    <w:rsid w:val="00982D69"/>
    <w:rsid w:val="009947EB"/>
    <w:rsid w:val="00995432"/>
    <w:rsid w:val="0099593E"/>
    <w:rsid w:val="00995B48"/>
    <w:rsid w:val="00997E30"/>
    <w:rsid w:val="009A0196"/>
    <w:rsid w:val="009A2D44"/>
    <w:rsid w:val="009B3088"/>
    <w:rsid w:val="009C27FB"/>
    <w:rsid w:val="009E0AB0"/>
    <w:rsid w:val="009E7075"/>
    <w:rsid w:val="00A00D6C"/>
    <w:rsid w:val="00A04497"/>
    <w:rsid w:val="00A04B8C"/>
    <w:rsid w:val="00A07D2C"/>
    <w:rsid w:val="00A10CAD"/>
    <w:rsid w:val="00A1158B"/>
    <w:rsid w:val="00A21A81"/>
    <w:rsid w:val="00A449B5"/>
    <w:rsid w:val="00A62A64"/>
    <w:rsid w:val="00A81175"/>
    <w:rsid w:val="00A8245F"/>
    <w:rsid w:val="00A853F6"/>
    <w:rsid w:val="00A861FC"/>
    <w:rsid w:val="00AA0B97"/>
    <w:rsid w:val="00AA3CA8"/>
    <w:rsid w:val="00AA4213"/>
    <w:rsid w:val="00AA4858"/>
    <w:rsid w:val="00AA5839"/>
    <w:rsid w:val="00AB2B72"/>
    <w:rsid w:val="00AC63E2"/>
    <w:rsid w:val="00AC717A"/>
    <w:rsid w:val="00AD3117"/>
    <w:rsid w:val="00AE22F7"/>
    <w:rsid w:val="00B03003"/>
    <w:rsid w:val="00B0426D"/>
    <w:rsid w:val="00B175F0"/>
    <w:rsid w:val="00B23464"/>
    <w:rsid w:val="00B31E9B"/>
    <w:rsid w:val="00B37F26"/>
    <w:rsid w:val="00B416E7"/>
    <w:rsid w:val="00B42BD2"/>
    <w:rsid w:val="00B45F1C"/>
    <w:rsid w:val="00B46482"/>
    <w:rsid w:val="00B5087A"/>
    <w:rsid w:val="00B81CAD"/>
    <w:rsid w:val="00B939F7"/>
    <w:rsid w:val="00BA1996"/>
    <w:rsid w:val="00BA53A4"/>
    <w:rsid w:val="00BF4F9F"/>
    <w:rsid w:val="00C06341"/>
    <w:rsid w:val="00C13C7B"/>
    <w:rsid w:val="00C14430"/>
    <w:rsid w:val="00C17E9F"/>
    <w:rsid w:val="00C2365E"/>
    <w:rsid w:val="00C2481A"/>
    <w:rsid w:val="00C74141"/>
    <w:rsid w:val="00C7711E"/>
    <w:rsid w:val="00CA4CF2"/>
    <w:rsid w:val="00CA6BF7"/>
    <w:rsid w:val="00CC5B84"/>
    <w:rsid w:val="00CD452C"/>
    <w:rsid w:val="00CE0204"/>
    <w:rsid w:val="00D10F7A"/>
    <w:rsid w:val="00D21897"/>
    <w:rsid w:val="00D26740"/>
    <w:rsid w:val="00D276F5"/>
    <w:rsid w:val="00D45BD3"/>
    <w:rsid w:val="00D52DF0"/>
    <w:rsid w:val="00D716CF"/>
    <w:rsid w:val="00D80309"/>
    <w:rsid w:val="00D9102B"/>
    <w:rsid w:val="00D9417E"/>
    <w:rsid w:val="00DA076F"/>
    <w:rsid w:val="00DB391F"/>
    <w:rsid w:val="00DB45A3"/>
    <w:rsid w:val="00DC3B4B"/>
    <w:rsid w:val="00DE2BD6"/>
    <w:rsid w:val="00DF7A61"/>
    <w:rsid w:val="00E1525C"/>
    <w:rsid w:val="00E22653"/>
    <w:rsid w:val="00E23EA8"/>
    <w:rsid w:val="00E30EEF"/>
    <w:rsid w:val="00E36CD5"/>
    <w:rsid w:val="00E51378"/>
    <w:rsid w:val="00E55082"/>
    <w:rsid w:val="00E55515"/>
    <w:rsid w:val="00E71B4F"/>
    <w:rsid w:val="00E826CE"/>
    <w:rsid w:val="00E83203"/>
    <w:rsid w:val="00E85277"/>
    <w:rsid w:val="00E90800"/>
    <w:rsid w:val="00E96918"/>
    <w:rsid w:val="00EA42CB"/>
    <w:rsid w:val="00EA567D"/>
    <w:rsid w:val="00EA6FCC"/>
    <w:rsid w:val="00EA7087"/>
    <w:rsid w:val="00EB1E1B"/>
    <w:rsid w:val="00EB623D"/>
    <w:rsid w:val="00EC2A08"/>
    <w:rsid w:val="00EC5967"/>
    <w:rsid w:val="00EC6CD5"/>
    <w:rsid w:val="00ED797B"/>
    <w:rsid w:val="00F079D0"/>
    <w:rsid w:val="00F478AD"/>
    <w:rsid w:val="00F521C0"/>
    <w:rsid w:val="00F53120"/>
    <w:rsid w:val="00F627B7"/>
    <w:rsid w:val="00F6504F"/>
    <w:rsid w:val="00F7677A"/>
    <w:rsid w:val="00F860D0"/>
    <w:rsid w:val="00F86CDA"/>
    <w:rsid w:val="00F91FBB"/>
    <w:rsid w:val="00F96B10"/>
    <w:rsid w:val="00FA2C4B"/>
    <w:rsid w:val="00FA2D8B"/>
    <w:rsid w:val="00FA2D97"/>
    <w:rsid w:val="00FA69B7"/>
    <w:rsid w:val="00FB221E"/>
    <w:rsid w:val="00FB4C19"/>
    <w:rsid w:val="00FC2BE0"/>
    <w:rsid w:val="00FC4CD2"/>
    <w:rsid w:val="00FE161B"/>
    <w:rsid w:val="00FF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CB854"/>
  <w15:chartTrackingRefBased/>
  <w15:docId w15:val="{A5A6D8A6-034B-4CD2-BADA-0CA6B498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9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Jelić</dc:creator>
  <cp:keywords/>
  <dc:description/>
  <cp:lastModifiedBy>Ivana Jelić</cp:lastModifiedBy>
  <cp:revision>371</cp:revision>
  <cp:lastPrinted>2025-03-18T14:24:00Z</cp:lastPrinted>
  <dcterms:created xsi:type="dcterms:W3CDTF">2024-03-18T15:51:00Z</dcterms:created>
  <dcterms:modified xsi:type="dcterms:W3CDTF">2025-03-28T07:00:00Z</dcterms:modified>
</cp:coreProperties>
</file>